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AB" w:rsidRDefault="00A751AB" w:rsidP="00A751AB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2018-2019年度大学生</w:t>
      </w:r>
      <w:proofErr w:type="gramStart"/>
      <w:r>
        <w:rPr>
          <w:rFonts w:asciiTheme="minorEastAsia" w:hAnsiTheme="minorEastAsia" w:hint="eastAsia"/>
          <w:b/>
          <w:sz w:val="36"/>
          <w:szCs w:val="36"/>
        </w:rPr>
        <w:t>医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保支付宝自助缴费操作流程</w:t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第一步：打开手机支付宝APP，点击“扫一扫”，扫一扫自助缴费二维码</w:t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4975762" cy="4975762"/>
            <wp:effectExtent l="19050" t="0" r="0" b="0"/>
            <wp:docPr id="10" name="图片 9" descr="C:\Users\lenovo\Desktop\87d38069ac2ced1ca332d7df9a82c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87d38069ac2ced1ca332d7df9a82cf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33" cy="49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Default="00A751AB" w:rsidP="00A751AB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lastRenderedPageBreak/>
        <w:drawing>
          <wp:inline distT="0" distB="0" distL="0" distR="0">
            <wp:extent cx="4797049" cy="6768935"/>
            <wp:effectExtent l="19050" t="0" r="3551" b="0"/>
            <wp:docPr id="2" name="图片 2" descr="C:\Users\lenovo\Desktop\QQ图片2018102208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QQ图片20181022084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01" cy="677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第二步：授权</w:t>
      </w:r>
    </w:p>
    <w:p w:rsidR="00A751AB" w:rsidRDefault="00A751AB" w:rsidP="00A751AB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3931196" cy="4073237"/>
            <wp:effectExtent l="19050" t="0" r="0" b="0"/>
            <wp:docPr id="1" name="图片 1" descr="C:\Users\lenovo\Desktop\QQ图片2018102208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图片20181022084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10" cy="407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第三步：输入要缴费学生身份证号码，输入无误后点击确定。</w:t>
      </w:r>
    </w:p>
    <w:p w:rsidR="00A751AB" w:rsidRDefault="00A751AB" w:rsidP="00A751AB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3389168" cy="3727634"/>
            <wp:effectExtent l="19050" t="0" r="1732" b="0"/>
            <wp:docPr id="8" name="图片 8" descr="C:\Users\lenovo\Desktop\QQ图片2018102208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QQ图片20181022085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45" cy="373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第四步：核对缴费人学号、学院、缴费金额等信息，输入民族（参保需要）；核对、填写无误后确认提交。</w:t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32"/>
          <w:szCs w:val="32"/>
        </w:rPr>
      </w:pPr>
      <w:r>
        <w:rPr>
          <w:rFonts w:asciiTheme="minorEastAsia" w:hAnsiTheme="minorEastAsia"/>
          <w:bCs/>
          <w:noProof/>
          <w:sz w:val="32"/>
          <w:szCs w:val="32"/>
        </w:rPr>
        <w:drawing>
          <wp:inline distT="0" distB="0" distL="0" distR="0">
            <wp:extent cx="3923558" cy="2959352"/>
            <wp:effectExtent l="19050" t="0" r="742" b="0"/>
            <wp:docPr id="4" name="图片 4" descr="C:\Users\lenovo\Desktop\QQ图片2018102208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QQ图片20181022084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31" cy="296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Pr="004769FF" w:rsidRDefault="00A751AB" w:rsidP="00A751AB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noProof/>
          <w:sz w:val="32"/>
          <w:szCs w:val="32"/>
        </w:rPr>
        <w:drawing>
          <wp:inline distT="0" distB="0" distL="0" distR="0">
            <wp:extent cx="4407310" cy="3443844"/>
            <wp:effectExtent l="19050" t="0" r="0" b="0"/>
            <wp:docPr id="6" name="图片 6" descr="C:\Users\lenovo\Desktop\QQ图片2018102208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QQ图片201810220855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85" cy="34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</w:p>
    <w:p w:rsidR="00A751AB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第五步：支付</w:t>
      </w:r>
    </w:p>
    <w:p w:rsidR="00A751AB" w:rsidRPr="00E04744" w:rsidRDefault="00A751AB" w:rsidP="00E04744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4956987" cy="3880812"/>
            <wp:effectExtent l="19050" t="0" r="0" b="0"/>
            <wp:docPr id="3" name="图片 3" descr="C:\Users\lenovo\Desktop\QQ图片2018102208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QQ图片201810220845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293" cy="38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CDB">
        <w:rPr>
          <w:rFonts w:asciiTheme="minorEastAsia" w:hAnsiTheme="minorEastAsia"/>
          <w:bCs/>
          <w:sz w:val="28"/>
          <w:szCs w:val="28"/>
        </w:rPr>
        <w:t xml:space="preserve"> </w:t>
      </w:r>
    </w:p>
    <w:p w:rsidR="00084CA5" w:rsidRDefault="00A751AB" w:rsidP="00A751AB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 w:rsidRPr="00A751AB">
        <w:rPr>
          <w:rFonts w:asciiTheme="minorEastAsia" w:hAnsiTheme="minorEastAsia"/>
          <w:bCs/>
          <w:sz w:val="28"/>
          <w:szCs w:val="28"/>
        </w:rPr>
        <w:t>第六步</w:t>
      </w:r>
      <w:r w:rsidRPr="00A751AB">
        <w:rPr>
          <w:rFonts w:asciiTheme="minorEastAsia" w:hAnsiTheme="minorEastAsia" w:hint="eastAsia"/>
          <w:bCs/>
          <w:sz w:val="28"/>
          <w:szCs w:val="28"/>
        </w:rPr>
        <w:t>：</w:t>
      </w:r>
      <w:r w:rsidRPr="00A751AB">
        <w:rPr>
          <w:rFonts w:asciiTheme="minorEastAsia" w:hAnsiTheme="minorEastAsia"/>
          <w:bCs/>
          <w:sz w:val="28"/>
          <w:szCs w:val="28"/>
        </w:rPr>
        <w:t>支付成功</w:t>
      </w:r>
    </w:p>
    <w:p w:rsidR="00A751AB" w:rsidRPr="00A751AB" w:rsidRDefault="00E04744" w:rsidP="00A751AB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5190145" cy="2923954"/>
            <wp:effectExtent l="19050" t="0" r="0" b="0"/>
            <wp:docPr id="5" name="图片 1" descr="C:\Users\lenovo\Desktop\QQ图片2018102209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图片20181022091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33" cy="29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1AB" w:rsidRPr="00A751AB" w:rsidSect="007C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3C" w:rsidRDefault="003E0D3C" w:rsidP="00A751AB">
      <w:r>
        <w:separator/>
      </w:r>
    </w:p>
  </w:endnote>
  <w:endnote w:type="continuationSeparator" w:id="0">
    <w:p w:rsidR="003E0D3C" w:rsidRDefault="003E0D3C" w:rsidP="00A7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3C" w:rsidRDefault="003E0D3C" w:rsidP="00A751AB">
      <w:r>
        <w:separator/>
      </w:r>
    </w:p>
  </w:footnote>
  <w:footnote w:type="continuationSeparator" w:id="0">
    <w:p w:rsidR="003E0D3C" w:rsidRDefault="003E0D3C" w:rsidP="00A75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1AB"/>
    <w:rsid w:val="00084CA5"/>
    <w:rsid w:val="003E0D3C"/>
    <w:rsid w:val="00A751AB"/>
    <w:rsid w:val="00E0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1AB"/>
    <w:rPr>
      <w:sz w:val="18"/>
      <w:szCs w:val="18"/>
    </w:rPr>
  </w:style>
  <w:style w:type="character" w:styleId="a5">
    <w:name w:val="Hyperlink"/>
    <w:basedOn w:val="a0"/>
    <w:uiPriority w:val="99"/>
    <w:unhideWhenUsed/>
    <w:rsid w:val="00A751A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51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2018-10-22T01:09:00Z</dcterms:created>
  <dcterms:modified xsi:type="dcterms:W3CDTF">2018-10-22T01:18:00Z</dcterms:modified>
</cp:coreProperties>
</file>