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7A10F" w14:textId="786A2EF0" w:rsidR="00A65214" w:rsidRPr="00D11187" w:rsidRDefault="00A65214" w:rsidP="00A65214">
      <w:pPr>
        <w:spacing w:line="440" w:lineRule="exact"/>
        <w:jc w:val="center"/>
        <w:rPr>
          <w:rFonts w:ascii="方正小标宋简体" w:eastAsia="方正小标宋简体" w:hAnsi="仿宋" w:cs="宋体"/>
          <w:color w:val="000000" w:themeColor="text1"/>
          <w:sz w:val="36"/>
          <w:szCs w:val="32"/>
        </w:rPr>
      </w:pPr>
      <w:r w:rsidRPr="00D11187">
        <w:rPr>
          <w:rFonts w:ascii="方正小标宋简体" w:eastAsia="方正小标宋简体" w:hAnsi="仿宋" w:cs="宋体" w:hint="eastAsia"/>
          <w:color w:val="000000" w:themeColor="text1"/>
          <w:sz w:val="36"/>
          <w:szCs w:val="32"/>
        </w:rPr>
        <w:t>网络应试平台使用指南(考生版)</w:t>
      </w:r>
    </w:p>
    <w:p w14:paraId="25341186" w14:textId="77777777" w:rsidR="006714CB" w:rsidRDefault="006714CB" w:rsidP="006714CB">
      <w:pPr>
        <w:tabs>
          <w:tab w:val="center" w:pos="4153"/>
        </w:tabs>
        <w:spacing w:line="480" w:lineRule="exact"/>
        <w:ind w:firstLineChars="200" w:firstLine="560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328B37A" w14:textId="05E19338" w:rsidR="00A65214" w:rsidRPr="006714CB" w:rsidRDefault="00A65214" w:rsidP="00A65214">
      <w:pPr>
        <w:tabs>
          <w:tab w:val="center" w:pos="4153"/>
        </w:tabs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02</w:t>
      </w:r>
      <w:r w:rsidR="00D7293D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 w:rsidR="008E1C40">
        <w:rPr>
          <w:rFonts w:ascii="仿宋" w:eastAsia="仿宋" w:hAnsi="仿宋" w:cs="仿宋" w:hint="eastAsia"/>
          <w:color w:val="000000" w:themeColor="text1"/>
          <w:sz w:val="28"/>
          <w:szCs w:val="28"/>
        </w:rPr>
        <w:t>生命科学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学院</w:t>
      </w:r>
      <w:r w:rsidR="00D7293D">
        <w:rPr>
          <w:rFonts w:ascii="仿宋" w:eastAsia="仿宋" w:hAnsi="仿宋" w:cs="仿宋" w:hint="eastAsia"/>
          <w:color w:val="000000" w:themeColor="text1"/>
          <w:sz w:val="28"/>
          <w:szCs w:val="28"/>
        </w:rPr>
        <w:t>网络远程复试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采用双机位，同时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采用</w:t>
      </w:r>
      <w:bookmarkStart w:id="0" w:name="_Hlk38715110"/>
      <w:r w:rsidRPr="006714C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“钉钉”</w:t>
      </w:r>
      <w:bookmarkEnd w:id="0"/>
      <w:r w:rsidR="001677A1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和“腾讯会议”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平台进行。请考生提前下载、注册、熟悉操作流程，准备好身份证、准考证、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诚信复试承诺书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、空白草稿纸、中性笔等材料。</w:t>
      </w:r>
    </w:p>
    <w:p w14:paraId="7B7A3C30" w14:textId="5991033E" w:rsidR="00A65214" w:rsidRPr="006714CB" w:rsidRDefault="00A65214" w:rsidP="002B496F">
      <w:pPr>
        <w:tabs>
          <w:tab w:val="center" w:pos="4153"/>
        </w:tabs>
        <w:spacing w:line="48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一、前期准备</w:t>
      </w:r>
    </w:p>
    <w:p w14:paraId="1B63FACC" w14:textId="442899C4" w:rsidR="00A65214" w:rsidRPr="006714CB" w:rsidRDefault="00A65214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考生关注学院官网相关通知，提前熟悉了解《学院招生复试实施细则》《网络应试平台使用指南（考生版）》《兰州大学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研究生诚信应试承诺书》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的内容，核对准考名单</w:t>
      </w:r>
      <w:r w:rsidR="00A55625">
        <w:rPr>
          <w:rFonts w:ascii="仿宋" w:eastAsia="仿宋" w:hAnsi="仿宋" w:cs="仿宋" w:hint="eastAsia"/>
          <w:color w:val="000000" w:themeColor="text1"/>
          <w:sz w:val="28"/>
          <w:szCs w:val="28"/>
        </w:rPr>
        <w:t>及复试顺序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，再次确认本人是否准考</w:t>
      </w:r>
      <w:r w:rsidR="00B03B0F">
        <w:rPr>
          <w:rFonts w:ascii="仿宋" w:eastAsia="仿宋" w:hAnsi="仿宋" w:cs="仿宋" w:hint="eastAsia"/>
          <w:color w:val="000000" w:themeColor="text1"/>
          <w:sz w:val="28"/>
          <w:szCs w:val="28"/>
        </w:rPr>
        <w:t>以及</w:t>
      </w:r>
      <w:r w:rsidR="00FC5122">
        <w:rPr>
          <w:rFonts w:ascii="仿宋" w:eastAsia="仿宋" w:hAnsi="仿宋" w:cs="仿宋" w:hint="eastAsia"/>
          <w:color w:val="000000" w:themeColor="text1"/>
          <w:sz w:val="28"/>
          <w:szCs w:val="28"/>
        </w:rPr>
        <w:t>所在具体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分组情况和</w:t>
      </w:r>
      <w:bookmarkStart w:id="1" w:name="_Hlk38724115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所在小组工作人员</w:t>
      </w:r>
      <w:bookmarkEnd w:id="1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联系信息。</w:t>
      </w:r>
    </w:p>
    <w:p w14:paraId="6599133D" w14:textId="52AC81D4" w:rsidR="00A65214" w:rsidRDefault="00A65214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考生提前准备好具有音频和视频传输功能的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网络远程考试所需设备，安装软件客户端，熟练操作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，并保持手机畅通，保证所有设备电量充足，以便及时联系。</w:t>
      </w:r>
    </w:p>
    <w:p w14:paraId="3EFD769C" w14:textId="1252AD21" w:rsidR="001677A1" w:rsidRPr="006714CB" w:rsidRDefault="001677A1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钉钉P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C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端</w:t>
      </w:r>
      <w:r w:rsidRPr="00D30123">
        <w:rPr>
          <w:rFonts w:ascii="宋体" w:eastAsia="宋体" w:hAnsi="宋体" w:cs="仿宋"/>
          <w:color w:val="000000" w:themeColor="text1"/>
          <w:sz w:val="24"/>
          <w:szCs w:val="24"/>
        </w:rPr>
        <w:t>下载地址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：</w:t>
      </w:r>
      <w:r w:rsidRPr="001677A1">
        <w:rPr>
          <w:rFonts w:ascii="宋体" w:eastAsia="宋体" w:hAnsi="宋体" w:cs="仿宋" w:hint="eastAsia"/>
          <w:color w:val="000000" w:themeColor="text1"/>
          <w:sz w:val="24"/>
          <w:szCs w:val="24"/>
        </w:rPr>
        <w:t>（</w:t>
      </w:r>
      <w:hyperlink r:id="rId7" w:history="1">
        <w:r w:rsidRPr="001677A1">
          <w:rPr>
            <w:rStyle w:val="af1"/>
            <w:rFonts w:ascii="宋体" w:hAnsi="宋体" w:cs="仿宋"/>
            <w:color w:val="000000" w:themeColor="text1"/>
            <w:sz w:val="24"/>
            <w:szCs w:val="24"/>
          </w:rPr>
          <w:t>https://page.dingtalk.com/wow/dingtalk/act/download</w:t>
        </w:r>
      </w:hyperlink>
      <w:r w:rsidRPr="001677A1">
        <w:rPr>
          <w:rFonts w:ascii="宋体" w:eastAsia="宋体" w:hAnsi="宋体" w:cs="仿宋" w:hint="eastAsia"/>
          <w:color w:val="000000" w:themeColor="text1"/>
          <w:sz w:val="24"/>
          <w:szCs w:val="24"/>
        </w:rPr>
        <w:t>）</w:t>
      </w:r>
    </w:p>
    <w:p w14:paraId="22541A90" w14:textId="0FA9896F" w:rsidR="00A65214" w:rsidRDefault="00A65214" w:rsidP="001677A1">
      <w:pPr>
        <w:widowControl/>
        <w:shd w:val="clear" w:color="auto" w:fill="FFFFFF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00E72F17" wp14:editId="636E1CC5">
            <wp:extent cx="3505200" cy="18316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557"/>
                    <a:stretch/>
                  </pic:blipFill>
                  <pic:spPr bwMode="auto">
                    <a:xfrm>
                      <a:off x="0" y="0"/>
                      <a:ext cx="3532029" cy="1845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A5661" w14:textId="7467F199" w:rsidR="001677A1" w:rsidRPr="00B449CD" w:rsidRDefault="001677A1" w:rsidP="001677A1">
      <w:pPr>
        <w:tabs>
          <w:tab w:val="center" w:pos="4153"/>
        </w:tabs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腾讯会议</w:t>
      </w:r>
      <w:r w:rsidRPr="00B449CD">
        <w:rPr>
          <w:rFonts w:ascii="宋体" w:eastAsia="宋体" w:hAnsi="宋体" w:cs="仿宋"/>
          <w:color w:val="000000" w:themeColor="text1"/>
          <w:sz w:val="24"/>
          <w:szCs w:val="24"/>
        </w:rPr>
        <w:t>移动设备使用支持iOS、Android及微信小程序：</w:t>
      </w:r>
    </w:p>
    <w:p w14:paraId="41D0B90E" w14:textId="77777777" w:rsidR="001677A1" w:rsidRPr="00C974F9" w:rsidRDefault="001677A1" w:rsidP="001677A1">
      <w:pPr>
        <w:widowControl/>
        <w:shd w:val="clear" w:color="auto" w:fill="FFFFFF"/>
        <w:jc w:val="center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C974F9">
        <w:rPr>
          <w:rFonts w:ascii="宋体" w:eastAsia="宋体" w:hAnsi="宋体" w:cs="Arial"/>
          <w:noProof/>
          <w:color w:val="333333"/>
          <w:kern w:val="0"/>
          <w:sz w:val="24"/>
          <w:szCs w:val="24"/>
        </w:rPr>
        <w:drawing>
          <wp:inline distT="0" distB="0" distL="0" distR="0" wp14:anchorId="7F5824A0" wp14:editId="73820675">
            <wp:extent cx="4222971" cy="13036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68" cy="13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6B9D" w14:textId="2D51891B" w:rsidR="00A65214" w:rsidRDefault="00A55625" w:rsidP="00C64880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复试</w:t>
      </w:r>
      <w:r w:rsidR="00A65214" w:rsidRPr="006714CB">
        <w:rPr>
          <w:rFonts w:ascii="仿宋" w:eastAsia="仿宋" w:hAnsi="仿宋" w:cs="仿宋"/>
          <w:color w:val="000000" w:themeColor="text1"/>
          <w:sz w:val="28"/>
          <w:szCs w:val="28"/>
        </w:rPr>
        <w:t>“双机位”及设备要求：考生需要准备可以支持“双机位”运行的设备。主机位为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面试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机位</w:t>
      </w:r>
      <w:r w:rsidR="00A65214" w:rsidRPr="006714CB">
        <w:rPr>
          <w:rFonts w:ascii="仿宋" w:eastAsia="仿宋" w:hAnsi="仿宋" w:cs="仿宋"/>
          <w:color w:val="000000" w:themeColor="text1"/>
          <w:sz w:val="28"/>
          <w:szCs w:val="28"/>
        </w:rPr>
        <w:t>，需要具备摄像头、麦克风的电脑（台式机、笔记本、平板电脑）或智能手机，保障视频和音频的传输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主机位笔记本/台</w:t>
      </w:r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式机务必提前安装office、pdf阅读器，保证可以正常打开word、</w:t>
      </w:r>
      <w:r w:rsidR="006D79AC">
        <w:rPr>
          <w:rFonts w:ascii="仿宋" w:eastAsia="仿宋" w:hAnsi="仿宋" w:cs="仿宋" w:hint="eastAsia"/>
          <w:color w:val="000000" w:themeColor="text1"/>
          <w:sz w:val="28"/>
          <w:szCs w:val="28"/>
        </w:rPr>
        <w:t>ppt、</w:t>
      </w:r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pdf文件</w:t>
      </w:r>
      <w:r w:rsidR="00A65214" w:rsidRPr="006714CB">
        <w:rPr>
          <w:rFonts w:ascii="仿宋" w:eastAsia="仿宋" w:hAnsi="仿宋" w:cs="仿宋"/>
          <w:color w:val="000000" w:themeColor="text1"/>
          <w:sz w:val="28"/>
          <w:szCs w:val="28"/>
        </w:rPr>
        <w:t>。辅机位为监控机位，需要带摄像头的智能手机或电脑（台式机、笔记本、平板电脑），保障视频传输，进入会议室时仅保留视频功能。</w:t>
      </w:r>
    </w:p>
    <w:tbl>
      <w:tblPr>
        <w:tblW w:w="78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150"/>
        <w:gridCol w:w="1758"/>
        <w:gridCol w:w="1954"/>
      </w:tblGrid>
      <w:tr w:rsidR="001677A1" w:rsidRPr="001677A1" w14:paraId="215F2533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4F4A3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9F1DE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设备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0DDFD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通讯软件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114FD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网络</w:t>
            </w:r>
          </w:p>
        </w:tc>
      </w:tr>
      <w:tr w:rsidR="001677A1" w:rsidRPr="001677A1" w14:paraId="3583D7FD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2CF98" w14:textId="2554F6BA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主机位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2F1A9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笔记本电脑或台式机（配备高清摄像头）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D820A" w14:textId="63E53405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钉钉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28277" w14:textId="63C35260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有线</w:t>
            </w:r>
          </w:p>
        </w:tc>
      </w:tr>
      <w:tr w:rsidR="001677A1" w:rsidRPr="001677A1" w14:paraId="48CC5C13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1C6B3" w14:textId="4DD1B6D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辅机位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086EF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智能手机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56AB8" w14:textId="6B5F170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腾讯会议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C0443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移动4G</w:t>
            </w:r>
          </w:p>
        </w:tc>
      </w:tr>
    </w:tbl>
    <w:p w14:paraId="48C82B6B" w14:textId="18747A1D" w:rsidR="00A65214" w:rsidRPr="006714CB" w:rsidRDefault="00A65214" w:rsidP="00C64880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如果电脑、手机本身配置的摄像头、麦克风效果较好，可直接使用，如果效果不理想，应提前配好摄像头、麦克风。考试全程不允许佩戴耳机、耳饰。考试全程须保证设备电量充足、网络连接正常。</w:t>
      </w:r>
      <w:r w:rsidR="004C4585" w:rsidRP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考试进行中须关闭移动设备录音、录屏、</w:t>
      </w:r>
      <w:r w:rsid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音乐、闹钟等可能影响正常考试的应用程序，并取消锁屏和息屏的时间，辅机位设备处于静音模式，</w:t>
      </w:r>
      <w:r w:rsidR="004C4585" w:rsidRP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准备好充电设备，以免电量不足及时充电。</w:t>
      </w:r>
    </w:p>
    <w:p w14:paraId="4236895A" w14:textId="011CBAA6" w:rsidR="00A65214" w:rsidRPr="006714CB" w:rsidRDefault="00A65214" w:rsidP="00C64880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考试前按要求调试好设备，</w:t>
      </w:r>
      <w:r w:rsidRPr="007B3CC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将</w:t>
      </w:r>
      <w:r w:rsidR="001677A1" w:rsidRPr="007B3CC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主机位</w:t>
      </w:r>
      <w:r w:rsidRPr="007B3CC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钉钉</w:t>
      </w:r>
      <w:r w:rsidRPr="007B3CC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全屏显示并开启摄像头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。主机位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（笔试机位）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从正面拍摄，对准考生本人，确保考生双手和头部呈现在拍摄画面中。辅机位（监控机位）</w:t>
      </w:r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从考生侧后方45°拍摄，距离1-2米，确保辅机位能从侧后方清晰显示考生上半身及考试周边环境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。调整光线，</w:t>
      </w:r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保证学校能够从辅机位清晰看到主机位屏幕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。屏幕显示效果图如下：</w:t>
      </w:r>
      <w:r w:rsidR="006C5A77" w:rsidRPr="006714CB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</w:p>
    <w:p w14:paraId="41402799" w14:textId="5E75BFAC" w:rsidR="00A65214" w:rsidRPr="006714CB" w:rsidRDefault="006A292A" w:rsidP="00A65214">
      <w:pPr>
        <w:widowControl/>
        <w:shd w:val="clear" w:color="auto" w:fill="FFFFFF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宋体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6647184D" wp14:editId="507C349D">
            <wp:extent cx="5264150" cy="1714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F39E" w14:textId="4980E9B0" w:rsidR="00A65214" w:rsidRPr="006714CB" w:rsidRDefault="00A65214" w:rsidP="00A65214">
      <w:pPr>
        <w:pStyle w:val="af2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3.保障网络远程考试网络要求：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电脑端和手机端</w:t>
      </w:r>
      <w:r w:rsidR="00455FE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建议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采取不同的网络连接模式（</w:t>
      </w:r>
      <w:r w:rsidR="007B3CC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有线、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无线、移动网络），考生提前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测试设备和网络，须保证</w:t>
      </w:r>
      <w:r w:rsid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所有使用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设备电量充足</w:t>
      </w:r>
      <w:r w:rsidR="004465BD" w:rsidRPr="004465BD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（笔试全程要连接充电设备，以防中途没电）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、网络流量足够、网络连接正常，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能满足初、复试要求。</w:t>
      </w:r>
    </w:p>
    <w:p w14:paraId="75038052" w14:textId="0DE3A71A" w:rsidR="00C64880" w:rsidRPr="006714CB" w:rsidRDefault="00C64880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保障</w:t>
      </w:r>
      <w:r w:rsidR="00A65214"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网络远程考试空间要求：独立、明亮、安静的初、复试空间。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除考试要求的设备和物品外，考试场所考生座位1.5米范围内不得存放任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何书刊、报纸、资料、电子设备等。</w:t>
      </w:r>
      <w:r w:rsidR="00A65214"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考生应独自在安静明亮的环境独立完成考试，不得有其他人进出。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考试开始前，考生应当根据考务人员的指令，手持</w:t>
      </w:r>
      <w:r w:rsidR="001677A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辅机位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摄像头，环绕360°展示本人应试环境。</w:t>
      </w:r>
    </w:p>
    <w:p w14:paraId="781D1EC1" w14:textId="559DC053" w:rsidR="00A65214" w:rsidRPr="006714CB" w:rsidRDefault="00A65214" w:rsidP="00A65214">
      <w:pPr>
        <w:pStyle w:val="af2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4.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考生须提前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实名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注册钉钉账号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</w:t>
      </w:r>
      <w:r w:rsidR="00FC5122" w:rsidRPr="00FC5122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昵称为“序号+姓名”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）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提前了解所在分组及</w:t>
      </w:r>
      <w:r w:rsidR="002B496F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准确记住个人序号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并在笔试前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根据分组安排</w:t>
      </w:r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添加主机位秘书（</w:t>
      </w:r>
      <w:r w:rsidR="001677A1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备注信息为“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序号+姓名</w:t>
      </w:r>
      <w:r w:rsidR="001677A1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”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，</w:t>
      </w:r>
      <w:r w:rsid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例如：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1号张三</w:t>
      </w:r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）为钉钉好友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以便接收</w:t>
      </w:r>
      <w:r w:rsidR="004C4585"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《</w:t>
      </w:r>
      <w:r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网络</w:t>
      </w:r>
      <w:r w:rsidR="00D312F5"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应试</w:t>
      </w:r>
      <w:r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平台操作指南</w:t>
      </w:r>
      <w:r w:rsidR="004C4585"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》</w:t>
      </w:r>
      <w:r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等重要文件及发送个人相关证明材料。</w:t>
      </w:r>
    </w:p>
    <w:p w14:paraId="612AACEF" w14:textId="5910D656" w:rsidR="00A65214" w:rsidRDefault="00FC5122" w:rsidP="00A65214">
      <w:pPr>
        <w:pStyle w:val="af2"/>
        <w:widowControl w:val="0"/>
        <w:snapToGrid w:val="0"/>
        <w:spacing w:before="0" w:beforeAutospacing="0" w:after="0" w:afterAutospacing="0"/>
        <w:jc w:val="center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FB7828" wp14:editId="0C85DC0F">
                <wp:simplePos x="0" y="0"/>
                <wp:positionH relativeFrom="column">
                  <wp:posOffset>508718</wp:posOffset>
                </wp:positionH>
                <wp:positionV relativeFrom="paragraph">
                  <wp:posOffset>1281761</wp:posOffset>
                </wp:positionV>
                <wp:extent cx="1974574" cy="335722"/>
                <wp:effectExtent l="19050" t="19050" r="26035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574" cy="3357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BE4EC" id="矩形 9" o:spid="_x0000_s1026" style="position:absolute;left:0;text-align:left;margin-left:40.05pt;margin-top:100.95pt;width:155.5pt;height:26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" filled="f" strokecolor="red" strokeweight="2.25pt"/>
            </w:pict>
          </mc:Fallback>
        </mc:AlternateContent>
      </w:r>
      <w:r w:rsidR="00A65214"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064824D3" wp14:editId="18B97112">
            <wp:extent cx="2085975" cy="3268249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9103"/>
                    <a:stretch/>
                  </pic:blipFill>
                  <pic:spPr bwMode="auto"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214"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1D337EC8" wp14:editId="5B937DD2">
            <wp:extent cx="2808000" cy="2360057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5912"/>
                    <a:stretch/>
                  </pic:blipFill>
                  <pic:spPr bwMode="auto"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B279F" w14:textId="75C65082" w:rsidR="00455FE1" w:rsidRPr="00D56245" w:rsidRDefault="00455FE1" w:rsidP="00FC5122">
      <w:pPr>
        <w:spacing w:line="480" w:lineRule="exact"/>
        <w:ind w:left="-6" w:firstLineChars="200" w:firstLine="594"/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</w:pPr>
      <w:r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考试当天，</w:t>
      </w:r>
      <w:r w:rsid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考生务必</w:t>
      </w:r>
      <w:r w:rsidRPr="00B03B0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按照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主机位工</w:t>
      </w:r>
      <w:r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作人员提供的</w:t>
      </w:r>
      <w:r w:rsidR="00AE21BF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腾讯</w:t>
      </w:r>
      <w:r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会议ID号</w:t>
      </w:r>
      <w:r w:rsidR="00D5624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（注意：</w:t>
      </w:r>
      <w:r w:rsidR="00D5624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不可泄露任何会议的</w:t>
      </w:r>
      <w:r w:rsidR="00D56245" w:rsidRPr="008E1C40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  <w:highlight w:val="yellow"/>
        </w:rPr>
        <w:t xml:space="preserve"> ID</w:t>
      </w:r>
      <w:r w:rsidR="00D5624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 xml:space="preserve">，因考生将会议 </w:t>
      </w:r>
      <w:r w:rsidR="00D56245" w:rsidRPr="008E1C40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  <w:highlight w:val="yellow"/>
        </w:rPr>
        <w:t>ID</w:t>
      </w:r>
      <w:r w:rsidR="00D5624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泄漏，造成</w:t>
      </w:r>
      <w:r w:rsidR="00A5562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面试</w:t>
      </w:r>
      <w:r w:rsidR="00D5624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过程被干扰，以考生违规处理</w:t>
      </w:r>
      <w:r w:rsid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）</w:t>
      </w:r>
      <w:r w:rsidRP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通过</w:t>
      </w:r>
      <w:r w:rsidR="00AE21BF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操作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手机端腾讯会议</w:t>
      </w:r>
      <w:r w:rsidR="00B03B0F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APP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进入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辅机位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视频会议室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（备注信息为“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序号+姓名</w:t>
      </w:r>
      <w:r w:rsidR="009279D5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”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，</w:t>
      </w:r>
      <w:r w:rsid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例如：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1号张三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）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r w:rsid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主机位视频和音频功能必须正常开启，</w:t>
      </w:r>
      <w:r w:rsidR="007B3CC4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辅机位</w:t>
      </w:r>
      <w:r w:rsid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必须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保留视频</w:t>
      </w:r>
      <w:r w:rsidR="00B837F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和麦克风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功能，关闭扬声器</w:t>
      </w:r>
      <w:r w:rsidR="00B837F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功能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。</w:t>
      </w:r>
    </w:p>
    <w:p w14:paraId="1886C6B0" w14:textId="636CFFCF" w:rsidR="00455FE1" w:rsidRDefault="00B837F4" w:rsidP="00AE21BF">
      <w:pPr>
        <w:pStyle w:val="af2"/>
        <w:widowControl w:val="0"/>
        <w:snapToGri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4584E" wp14:editId="102A7A4A">
                <wp:simplePos x="0" y="0"/>
                <wp:positionH relativeFrom="column">
                  <wp:posOffset>2971800</wp:posOffset>
                </wp:positionH>
                <wp:positionV relativeFrom="paragraph">
                  <wp:posOffset>1852765</wp:posOffset>
                </wp:positionV>
                <wp:extent cx="2216439" cy="865505"/>
                <wp:effectExtent l="0" t="0" r="12700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439" cy="865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2D483" id="矩形 13" o:spid="_x0000_s1026" style="position:absolute;left:0;text-align:left;margin-left:234pt;margin-top:145.9pt;width:174.5pt;height:6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BF8F5" wp14:editId="504DD2BF">
                <wp:simplePos x="0" y="0"/>
                <wp:positionH relativeFrom="column">
                  <wp:posOffset>2973484</wp:posOffset>
                </wp:positionH>
                <wp:positionV relativeFrom="paragraph">
                  <wp:posOffset>431192</wp:posOffset>
                </wp:positionV>
                <wp:extent cx="2251075" cy="678815"/>
                <wp:effectExtent l="0" t="0" r="15875" b="260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1AC6CC" id="矩形 12" o:spid="_x0000_s1026" style="position:absolute;left:0;text-align:left;margin-left:234.15pt;margin-top:33.95pt;width:177.25pt;height:5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" filled="f" strokecolor="red" strokeweight="1pt"/>
            </w:pict>
          </mc:Fallback>
        </mc:AlternateContent>
      </w:r>
      <w:r w:rsidR="00AE21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335EF" wp14:editId="0F2DC100">
                <wp:simplePos x="0" y="0"/>
                <wp:positionH relativeFrom="column">
                  <wp:posOffset>1018425</wp:posOffset>
                </wp:positionH>
                <wp:positionV relativeFrom="paragraph">
                  <wp:posOffset>346479</wp:posOffset>
                </wp:positionV>
                <wp:extent cx="297872" cy="96982"/>
                <wp:effectExtent l="0" t="0" r="2603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2" cy="96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531F2" id="矩形 14" o:spid="_x0000_s1026" style="position:absolute;left:0;text-align:left;margin-left:80.2pt;margin-top:27.3pt;width:23.45pt;height: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" fillcolor="white [3212]" strokecolor="white [3212]" strokeweight="1pt"/>
            </w:pict>
          </mc:Fallback>
        </mc:AlternateContent>
      </w:r>
      <w:r w:rsidR="00AE21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DB7AC" wp14:editId="50515753">
                <wp:simplePos x="0" y="0"/>
                <wp:positionH relativeFrom="column">
                  <wp:posOffset>582006</wp:posOffset>
                </wp:positionH>
                <wp:positionV relativeFrom="paragraph">
                  <wp:posOffset>609715</wp:posOffset>
                </wp:positionV>
                <wp:extent cx="609600" cy="678873"/>
                <wp:effectExtent l="0" t="0" r="19050" b="260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88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30C0C5" id="矩形 11" o:spid="_x0000_s1026" style="position:absolute;left:0;text-align:left;margin-left:45.85pt;margin-top:48pt;width:48pt;height:5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" filled="f" strokecolor="red" strokeweight="1pt"/>
            </w:pict>
          </mc:Fallback>
        </mc:AlternateContent>
      </w:r>
      <w:r w:rsidR="00455FE1" w:rsidRPr="00455FE1">
        <w:rPr>
          <w:noProof/>
        </w:rPr>
        <w:drawing>
          <wp:inline distT="0" distB="0" distL="0" distR="0" wp14:anchorId="1B6F37C6" wp14:editId="6033B78D">
            <wp:extent cx="2365375" cy="292330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34570"/>
                    <a:stretch/>
                  </pic:blipFill>
                  <pic:spPr bwMode="auto">
                    <a:xfrm>
                      <a:off x="0" y="0"/>
                      <a:ext cx="2365375" cy="292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37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837F4"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31C56AD7" wp14:editId="2FF18AC9">
            <wp:extent cx="2080591" cy="2852211"/>
            <wp:effectExtent l="0" t="0" r="0" b="5715"/>
            <wp:docPr id="15" name="图片 15" descr="C:\Users\yuc11\Desktop\913494536476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c11\Desktop\913494536476297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21"/>
                    <a:stretch/>
                  </pic:blipFill>
                  <pic:spPr bwMode="auto">
                    <a:xfrm>
                      <a:off x="0" y="0"/>
                      <a:ext cx="2099779" cy="28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E8675" w14:textId="6C70BA07" w:rsidR="00924C7E" w:rsidRDefault="00924C7E" w:rsidP="00924C7E">
      <w:pPr>
        <w:pStyle w:val="af2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考生进入腾讯会议后，</w:t>
      </w:r>
    </w:p>
    <w:p w14:paraId="3B5D3B40" w14:textId="5B021857" w:rsidR="00AE21BF" w:rsidRDefault="00924C7E" w:rsidP="00924C7E">
      <w:pPr>
        <w:pStyle w:val="af2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考生进入腾讯会议后，首先进入候考室，待管理员允许后方可进入面试室。</w:t>
      </w:r>
    </w:p>
    <w:p w14:paraId="7A6C9765" w14:textId="1FF7F621" w:rsidR="00924C7E" w:rsidRPr="00455FE1" w:rsidRDefault="00924C7E" w:rsidP="00924C7E">
      <w:pPr>
        <w:pStyle w:val="af2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924C7E"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49F97898" wp14:editId="5A8E2D88">
            <wp:extent cx="5759450" cy="2740861"/>
            <wp:effectExtent l="0" t="0" r="0" b="2540"/>
            <wp:docPr id="16" name="图片 16" descr="C:\Users\wying\AppData\Local\Temp\WeChat Files\e7e99eef28ec6f1cca1e811002b2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ing\AppData\Local\Temp\WeChat Files\e7e99eef28ec6f1cca1e811002b224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9392C" w14:textId="377D8205" w:rsidR="00A65214" w:rsidRPr="006714CB" w:rsidRDefault="00D312F5" w:rsidP="00A65214">
      <w:pPr>
        <w:pStyle w:val="af2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准考</w:t>
      </w:r>
      <w:r w:rsidR="00BB173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应在规定时间内将以下相应材料的照片或扫描件在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前通过钉钉平台发至</w:t>
      </w:r>
      <w:r w:rsidR="00602BDC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相应的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工作人员,命名方式为“姓名-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考生编号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-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考试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材料”，由工作人员进行材料审核。未按时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或按要求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提交材料的，视为主动放弃复试资格。</w:t>
      </w:r>
    </w:p>
    <w:p w14:paraId="5753197C" w14:textId="77777777" w:rsidR="00A65214" w:rsidRPr="006714CB" w:rsidRDefault="00A65214" w:rsidP="00A65214">
      <w:pPr>
        <w:pStyle w:val="af2"/>
        <w:widowControl w:val="0"/>
        <w:snapToGrid w:val="0"/>
        <w:spacing w:before="0" w:beforeAutospacing="0" w:after="0" w:afterAutospacing="0"/>
        <w:jc w:val="center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DBFE5E4" wp14:editId="7D776953">
            <wp:extent cx="2520950" cy="1917554"/>
            <wp:effectExtent l="0" t="0" r="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4682"/>
                    <a:stretch/>
                  </pic:blipFill>
                  <pic:spPr bwMode="auto">
                    <a:xfrm>
                      <a:off x="0" y="0"/>
                      <a:ext cx="2559906" cy="194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059559" w14:textId="7BC6715B" w:rsidR="00A65214" w:rsidRDefault="006A292A" w:rsidP="00A65214">
      <w:pPr>
        <w:pStyle w:val="af2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1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）</w:t>
      </w:r>
      <w:r w:rsidR="00A65214"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所有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参加线上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的考生，在正式考试之前</w:t>
      </w:r>
      <w:r w:rsidR="00A65214"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材料提交时必须提供</w:t>
      </w:r>
      <w:r w:rsidR="001F39D4" w:rsidRPr="00827D33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清晰的手持身份证和准考证照片</w:t>
      </w:r>
      <w:r w:rsidR="00455FE1" w:rsidRPr="00827D33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（如下图）</w:t>
      </w:r>
      <w:r w:rsidR="00B03B0F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，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未按规定时间提交</w:t>
      </w:r>
      <w:r w:rsidR="001F39D4" w:rsidRPr="001F39D4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清晰的手持身份证和准考证照片</w:t>
      </w:r>
      <w:r w:rsidR="00455FE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、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签名承诺书和知晓书的考生一律不得参加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。</w:t>
      </w:r>
    </w:p>
    <w:p w14:paraId="54BF0D02" w14:textId="77777777" w:rsidR="00B03B0F" w:rsidRDefault="00455FE1" w:rsidP="00B03B0F">
      <w:pPr>
        <w:pStyle w:val="af2"/>
        <w:snapToGrid w:val="0"/>
        <w:spacing w:before="0" w:beforeAutospacing="0" w:after="0" w:afterAutospacing="0"/>
        <w:ind w:firstLineChars="200" w:firstLine="560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50344C57" wp14:editId="7E3FCEB8">
            <wp:extent cx="2223655" cy="1759498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31" cy="176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F54D1" w14:textId="2D9E2F05" w:rsidR="009672C6" w:rsidRPr="006714CB" w:rsidRDefault="00D312F5" w:rsidP="00B03B0F">
      <w:pPr>
        <w:pStyle w:val="af2"/>
        <w:snapToGrid w:val="0"/>
        <w:spacing w:before="0" w:beforeAutospacing="0" w:after="0" w:afterAutospacing="0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二</w:t>
      </w:r>
      <w:r w:rsidR="009672C6" w:rsidRPr="006714C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、网络远程</w:t>
      </w:r>
      <w:r w:rsidR="00A55625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复试</w:t>
      </w:r>
    </w:p>
    <w:p w14:paraId="2802682D" w14:textId="181BA1D6" w:rsidR="00AE21BF" w:rsidRPr="006714CB" w:rsidRDefault="00A55625" w:rsidP="00AE21BF">
      <w:pPr>
        <w:spacing w:line="480" w:lineRule="exact"/>
        <w:ind w:firstLine="560"/>
        <w:rPr>
          <w:rFonts w:ascii="仿宋" w:eastAsia="仿宋" w:hAnsi="仿宋" w:cs="黑体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复试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30</w:t>
      </w:r>
      <w:r w:rsidR="00502485">
        <w:rPr>
          <w:rFonts w:ascii="仿宋" w:eastAsia="仿宋" w:hAnsi="仿宋" w:cs="仿宋"/>
          <w:color w:val="000000" w:themeColor="text1"/>
          <w:sz w:val="28"/>
          <w:szCs w:val="28"/>
        </w:rPr>
        <w:t>分钟</w:t>
      </w:r>
      <w:r w:rsidR="00896708">
        <w:rPr>
          <w:rFonts w:ascii="仿宋" w:eastAsia="仿宋" w:hAnsi="仿宋" w:cs="仿宋" w:hint="eastAsia"/>
          <w:color w:val="000000" w:themeColor="text1"/>
          <w:sz w:val="28"/>
          <w:szCs w:val="28"/>
        </w:rPr>
        <w:t>开始侯考，可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进行网络测试，保证网络、视频、音频等设备或功能正常，设备电量充足</w:t>
      </w:r>
      <w:r w:rsidR="00AE21BF">
        <w:rPr>
          <w:rFonts w:ascii="仿宋" w:eastAsia="仿宋" w:hAnsi="仿宋" w:cs="仿宋" w:hint="eastAsia"/>
          <w:color w:val="000000" w:themeColor="text1"/>
          <w:sz w:val="28"/>
          <w:szCs w:val="28"/>
        </w:rPr>
        <w:t>，侯考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，等待复试组织人员发起的邀请。</w:t>
      </w:r>
    </w:p>
    <w:p w14:paraId="7F6351F2" w14:textId="77777777" w:rsidR="00AE21BF" w:rsidRPr="006714CB" w:rsidRDefault="00AE21BF" w:rsidP="00AE21BF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204BBBAF" wp14:editId="01AAA848">
            <wp:extent cx="1893008" cy="249582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8482" cy="251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C88D" w14:textId="14BD3225" w:rsidR="00C64880" w:rsidRDefault="00A55625" w:rsidP="00C64880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2.</w:t>
      </w:r>
      <w:r w:rsidR="00DA413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考试期间考试主机位钉钉界面须全屏显示，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严禁在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面试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同时打开任何与考试相关电子资料，不得开启其他无关软件或程序，否则按违纪处理。考生未经考务工作人员同意擅自操作考试终端设备退出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面试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考场的，视为主动放弃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资格。</w:t>
      </w:r>
    </w:p>
    <w:p w14:paraId="1DFEF32A" w14:textId="6B7D8567" w:rsidR="00C34E06" w:rsidRPr="00C34E06" w:rsidRDefault="00A55625" w:rsidP="00C34E06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3.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招生考试相关的内容属于国家机密级事项。考生在招生考试期间不得录屏录音录像，考后不得向他人透漏招生考试内容，否则将按违纪处理。考试结束后，考生须根据监考老师的指令，在主机位的监控下</w:t>
      </w:r>
      <w:r w:rsidR="007B3C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通过操作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辅机位设备拍照或扫描</w:t>
      </w:r>
      <w:r w:rsidR="007B3C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答题纸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后直接通过公布的回传渠道回传答卷，不得转给他人，否则将按违纪处理。答卷回传须完整、清晰，任何漏传、错传、不清晰</w:t>
      </w:r>
      <w:bookmarkStart w:id="2" w:name="_Hlk42172410"/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所导致问题和产生的一切后果，均由考生自行负责。</w:t>
      </w:r>
      <w:bookmarkEnd w:id="2"/>
    </w:p>
    <w:p w14:paraId="555E0F8A" w14:textId="74C91283" w:rsidR="006A292A" w:rsidRPr="006714CB" w:rsidRDefault="00A55625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4</w:t>
      </w:r>
      <w:r w:rsidR="006A292A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.</w:t>
      </w:r>
      <w:r w:rsidR="004C4585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面试</w:t>
      </w:r>
      <w:r w:rsidR="006A292A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实景测试</w:t>
      </w:r>
      <w:r w:rsidR="004C4585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和培训</w:t>
      </w:r>
    </w:p>
    <w:p w14:paraId="14870038" w14:textId="77A16B00" w:rsidR="006A292A" w:rsidRPr="006714CB" w:rsidRDefault="006A292A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为确保网络远程考试的顺利进行，考生需在规定时间</w:t>
      </w:r>
      <w:r w:rsidR="00BB1735" w:rsidRPr="006714C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（通常为考试前一天）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参加学院组织的网络及机位、设备实景测试。</w:t>
      </w:r>
    </w:p>
    <w:p w14:paraId="1A202B14" w14:textId="771D75B2" w:rsidR="006A292A" w:rsidRDefault="006A292A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参加网络远程</w:t>
      </w:r>
      <w:r w:rsidR="00A5562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复试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的考生，测试时间</w:t>
      </w:r>
      <w:r w:rsidR="00AE21B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通常在考试前一天进行，请考生关注</w:t>
      </w:r>
      <w:r w:rsidRPr="006714C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学院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网站</w:t>
      </w:r>
      <w:r w:rsidR="00AE21B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消息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。</w:t>
      </w:r>
    </w:p>
    <w:p w14:paraId="5C059B91" w14:textId="289750A4" w:rsidR="00D733C0" w:rsidRPr="00602BDC" w:rsidRDefault="00C34E06" w:rsidP="00602BDC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</w:pPr>
      <w:r w:rsidRPr="00AE21BF"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强调：考生必须参加线上测试，未参加线上测试者不得参加正式考试。</w:t>
      </w:r>
      <w:bookmarkStart w:id="3" w:name="_GoBack"/>
      <w:bookmarkEnd w:id="3"/>
    </w:p>
    <w:sectPr w:rsidR="00D733C0" w:rsidRPr="00602BDC" w:rsidSect="006C5A7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69A0" w14:textId="77777777" w:rsidR="00C725C2" w:rsidRDefault="00C725C2" w:rsidP="009672C6">
      <w:r>
        <w:separator/>
      </w:r>
    </w:p>
  </w:endnote>
  <w:endnote w:type="continuationSeparator" w:id="0">
    <w:p w14:paraId="647E3853" w14:textId="77777777" w:rsidR="00C725C2" w:rsidRDefault="00C725C2" w:rsidP="0096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49C33" w14:textId="77777777" w:rsidR="00C725C2" w:rsidRDefault="00C725C2" w:rsidP="009672C6">
      <w:r>
        <w:separator/>
      </w:r>
    </w:p>
  </w:footnote>
  <w:footnote w:type="continuationSeparator" w:id="0">
    <w:p w14:paraId="3CE424B4" w14:textId="77777777" w:rsidR="00C725C2" w:rsidRDefault="00C725C2" w:rsidP="0096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1905"/>
    <w:multiLevelType w:val="multilevel"/>
    <w:tmpl w:val="F37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951D6"/>
    <w:multiLevelType w:val="multilevel"/>
    <w:tmpl w:val="AC7E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59"/>
    <w:rsid w:val="00001171"/>
    <w:rsid w:val="00003802"/>
    <w:rsid w:val="000A1A63"/>
    <w:rsid w:val="00112488"/>
    <w:rsid w:val="00123DA8"/>
    <w:rsid w:val="0014506C"/>
    <w:rsid w:val="001573C6"/>
    <w:rsid w:val="001677A1"/>
    <w:rsid w:val="001F39D4"/>
    <w:rsid w:val="00213981"/>
    <w:rsid w:val="00261E55"/>
    <w:rsid w:val="002A16D8"/>
    <w:rsid w:val="002B496F"/>
    <w:rsid w:val="00305E70"/>
    <w:rsid w:val="004465BD"/>
    <w:rsid w:val="00455FE1"/>
    <w:rsid w:val="004B721C"/>
    <w:rsid w:val="004C4585"/>
    <w:rsid w:val="00502485"/>
    <w:rsid w:val="00513F55"/>
    <w:rsid w:val="00580EBE"/>
    <w:rsid w:val="005F1DCA"/>
    <w:rsid w:val="005F4689"/>
    <w:rsid w:val="00602BDC"/>
    <w:rsid w:val="006714CB"/>
    <w:rsid w:val="006A292A"/>
    <w:rsid w:val="006B0399"/>
    <w:rsid w:val="006C0EEC"/>
    <w:rsid w:val="006C5A77"/>
    <w:rsid w:val="006D79AC"/>
    <w:rsid w:val="006E4655"/>
    <w:rsid w:val="006F7AF0"/>
    <w:rsid w:val="00720DFD"/>
    <w:rsid w:val="007A58FF"/>
    <w:rsid w:val="007B3CC4"/>
    <w:rsid w:val="00827D33"/>
    <w:rsid w:val="00835226"/>
    <w:rsid w:val="008527D4"/>
    <w:rsid w:val="0085468A"/>
    <w:rsid w:val="00896708"/>
    <w:rsid w:val="008C2E0D"/>
    <w:rsid w:val="008D47C9"/>
    <w:rsid w:val="008E1C40"/>
    <w:rsid w:val="00924C7E"/>
    <w:rsid w:val="009279D5"/>
    <w:rsid w:val="00954A80"/>
    <w:rsid w:val="009672C6"/>
    <w:rsid w:val="00A2244D"/>
    <w:rsid w:val="00A27115"/>
    <w:rsid w:val="00A55625"/>
    <w:rsid w:val="00A65214"/>
    <w:rsid w:val="00AB5E44"/>
    <w:rsid w:val="00AE21BF"/>
    <w:rsid w:val="00B03B0F"/>
    <w:rsid w:val="00B36FA2"/>
    <w:rsid w:val="00B837F4"/>
    <w:rsid w:val="00B83CE4"/>
    <w:rsid w:val="00BB1735"/>
    <w:rsid w:val="00BC4A0B"/>
    <w:rsid w:val="00C061A1"/>
    <w:rsid w:val="00C34E06"/>
    <w:rsid w:val="00C437DF"/>
    <w:rsid w:val="00C64880"/>
    <w:rsid w:val="00C725C2"/>
    <w:rsid w:val="00CB07FA"/>
    <w:rsid w:val="00CE17B0"/>
    <w:rsid w:val="00CF0225"/>
    <w:rsid w:val="00D11187"/>
    <w:rsid w:val="00D312F5"/>
    <w:rsid w:val="00D348B1"/>
    <w:rsid w:val="00D46CD4"/>
    <w:rsid w:val="00D56245"/>
    <w:rsid w:val="00D655C1"/>
    <w:rsid w:val="00D7293D"/>
    <w:rsid w:val="00D733C0"/>
    <w:rsid w:val="00DA4134"/>
    <w:rsid w:val="00E23E4D"/>
    <w:rsid w:val="00E511A5"/>
    <w:rsid w:val="00E56053"/>
    <w:rsid w:val="00EA4855"/>
    <w:rsid w:val="00EC676E"/>
    <w:rsid w:val="00EE0E31"/>
    <w:rsid w:val="00EF7772"/>
    <w:rsid w:val="00F43261"/>
    <w:rsid w:val="00F55E59"/>
    <w:rsid w:val="00F56C16"/>
    <w:rsid w:val="00FC5122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17F67"/>
  <w15:chartTrackingRefBased/>
  <w15:docId w15:val="{1BFB3BD1-E1E3-4F60-AE43-A1A50513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0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7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1"/>
    <w:next w:val="a"/>
    <w:link w:val="a4"/>
    <w:qFormat/>
    <w:rsid w:val="00CB07FA"/>
    <w:pPr>
      <w:spacing w:before="0" w:after="0" w:line="560" w:lineRule="exact"/>
      <w:jc w:val="center"/>
    </w:pPr>
    <w:rPr>
      <w:rFonts w:ascii="Times New Roman" w:eastAsia="方正小标宋简体" w:hAnsi="Times New Roman"/>
      <w:b w:val="0"/>
    </w:rPr>
  </w:style>
  <w:style w:type="character" w:customStyle="1" w:styleId="a4">
    <w:name w:val="公文标题 字符"/>
    <w:basedOn w:val="a0"/>
    <w:link w:val="a3"/>
    <w:rsid w:val="00CB07FA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CB07FA"/>
    <w:rPr>
      <w:b/>
      <w:bCs/>
      <w:kern w:val="44"/>
      <w:sz w:val="44"/>
      <w:szCs w:val="44"/>
    </w:rPr>
  </w:style>
  <w:style w:type="paragraph" w:customStyle="1" w:styleId="a5">
    <w:name w:val="一级标题"/>
    <w:basedOn w:val="2"/>
    <w:next w:val="a"/>
    <w:link w:val="a6"/>
    <w:qFormat/>
    <w:rsid w:val="00CB07FA"/>
    <w:pPr>
      <w:spacing w:before="0" w:after="0" w:line="560" w:lineRule="exact"/>
      <w:ind w:firstLineChars="200" w:firstLine="200"/>
    </w:pPr>
    <w:rPr>
      <w:rFonts w:ascii="Times New Roman" w:eastAsia="黑体" w:hAnsi="Times New Roman"/>
      <w:b w:val="0"/>
    </w:rPr>
  </w:style>
  <w:style w:type="character" w:customStyle="1" w:styleId="a6">
    <w:name w:val="一级标题 字符"/>
    <w:basedOn w:val="a0"/>
    <w:link w:val="a5"/>
    <w:rsid w:val="00CB07FA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B07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二级标题"/>
    <w:basedOn w:val="a"/>
    <w:next w:val="a8"/>
    <w:link w:val="a9"/>
    <w:qFormat/>
    <w:rsid w:val="00CB07FA"/>
    <w:pPr>
      <w:spacing w:line="560" w:lineRule="exact"/>
      <w:ind w:firstLineChars="200" w:firstLine="200"/>
    </w:pPr>
    <w:rPr>
      <w:rFonts w:ascii="Times New Roman" w:eastAsia="楷体" w:hAnsi="Times New Roman"/>
      <w:sz w:val="32"/>
    </w:rPr>
  </w:style>
  <w:style w:type="character" w:customStyle="1" w:styleId="a9">
    <w:name w:val="二级标题 字符"/>
    <w:basedOn w:val="a0"/>
    <w:link w:val="a7"/>
    <w:rsid w:val="00CB07FA"/>
    <w:rPr>
      <w:rFonts w:ascii="Times New Roman" w:eastAsia="楷体" w:hAnsi="Times New Roman"/>
      <w:sz w:val="32"/>
    </w:rPr>
  </w:style>
  <w:style w:type="paragraph" w:customStyle="1" w:styleId="a8">
    <w:name w:val="三级标题"/>
    <w:basedOn w:val="a"/>
    <w:next w:val="a"/>
    <w:link w:val="aa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a">
    <w:name w:val="三级标题 字符"/>
    <w:basedOn w:val="a9"/>
    <w:link w:val="a8"/>
    <w:rsid w:val="00CB07FA"/>
    <w:rPr>
      <w:rFonts w:ascii="Times New Roman" w:eastAsia="仿宋_GB2312" w:hAnsi="Times New Roman"/>
      <w:sz w:val="32"/>
    </w:rPr>
  </w:style>
  <w:style w:type="paragraph" w:customStyle="1" w:styleId="ab">
    <w:name w:val="公文正文"/>
    <w:basedOn w:val="a"/>
    <w:next w:val="a"/>
    <w:link w:val="ac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c">
    <w:name w:val="公文正文 字符"/>
    <w:basedOn w:val="aa"/>
    <w:link w:val="ab"/>
    <w:rsid w:val="00CB07FA"/>
    <w:rPr>
      <w:rFonts w:ascii="Times New Roman" w:eastAsia="仿宋_GB2312" w:hAnsi="Times New Roman"/>
      <w:sz w:val="32"/>
    </w:rPr>
  </w:style>
  <w:style w:type="paragraph" w:styleId="ad">
    <w:name w:val="header"/>
    <w:basedOn w:val="a"/>
    <w:link w:val="ae"/>
    <w:uiPriority w:val="99"/>
    <w:unhideWhenUsed/>
    <w:rsid w:val="00CB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CB07FA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CB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CB07FA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72C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9672C6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72C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9672C6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nav-item">
    <w:name w:val="nav-item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9672C6"/>
    <w:rPr>
      <w:color w:val="0000FF"/>
      <w:u w:val="single"/>
    </w:rPr>
  </w:style>
  <w:style w:type="character" w:customStyle="1" w:styleId="item-name">
    <w:name w:val="item-name"/>
    <w:basedOn w:val="a0"/>
    <w:rsid w:val="009672C6"/>
  </w:style>
  <w:style w:type="paragraph" w:customStyle="1" w:styleId="artimetas">
    <w:name w:val="arti_metas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9672C6"/>
  </w:style>
  <w:style w:type="character" w:customStyle="1" w:styleId="artiviews">
    <w:name w:val="arti_views"/>
    <w:basedOn w:val="a0"/>
    <w:rsid w:val="009672C6"/>
  </w:style>
  <w:style w:type="character" w:customStyle="1" w:styleId="wpvisitcount">
    <w:name w:val="wp_visitcount"/>
    <w:basedOn w:val="a0"/>
    <w:rsid w:val="009672C6"/>
  </w:style>
  <w:style w:type="paragraph" w:styleId="af2">
    <w:name w:val="Normal (Web)"/>
    <w:basedOn w:val="a"/>
    <w:uiPriority w:val="99"/>
    <w:unhideWhenUsed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9672C6"/>
    <w:rPr>
      <w:b/>
      <w:bCs/>
    </w:rPr>
  </w:style>
  <w:style w:type="paragraph" w:customStyle="1" w:styleId="vsbcontentstart">
    <w:name w:val="vsbcontent_start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publishdate">
    <w:name w:val="article_publishdate"/>
    <w:basedOn w:val="a0"/>
    <w:rsid w:val="009672C6"/>
  </w:style>
  <w:style w:type="paragraph" w:styleId="af4">
    <w:name w:val="List Paragraph"/>
    <w:basedOn w:val="a"/>
    <w:uiPriority w:val="34"/>
    <w:qFormat/>
    <w:rsid w:val="00A65214"/>
    <w:pPr>
      <w:ind w:firstLineChars="200" w:firstLine="420"/>
    </w:pPr>
  </w:style>
  <w:style w:type="paragraph" w:styleId="af5">
    <w:name w:val="Balloon Text"/>
    <w:basedOn w:val="a"/>
    <w:link w:val="af6"/>
    <w:uiPriority w:val="99"/>
    <w:semiHidden/>
    <w:unhideWhenUsed/>
    <w:rsid w:val="00513F55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513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8814">
                  <w:marLeft w:val="0"/>
                  <w:marRight w:val="0"/>
                  <w:marTop w:val="0"/>
                  <w:marBottom w:val="0"/>
                  <w:divBdr>
                    <w:top w:val="single" w:sz="6" w:space="0" w:color="8B8B8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s://page.dingtalk.com/wow/dingtalk/act/downloa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于成</dc:creator>
  <cp:keywords/>
  <dc:description/>
  <cp:lastModifiedBy>1748963637@qq.com</cp:lastModifiedBy>
  <cp:revision>36</cp:revision>
  <cp:lastPrinted>2020-06-01T01:30:00Z</cp:lastPrinted>
  <dcterms:created xsi:type="dcterms:W3CDTF">2020-05-30T11:38:00Z</dcterms:created>
  <dcterms:modified xsi:type="dcterms:W3CDTF">2022-04-02T03:15:00Z</dcterms:modified>
</cp:coreProperties>
</file>