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AB" w:rsidRPr="00B1162B" w:rsidRDefault="00001AAB" w:rsidP="00001AAB">
      <w:pPr>
        <w:jc w:val="center"/>
        <w:rPr>
          <w:rFonts w:ascii="Times New Roman" w:eastAsia="方正小标宋简体" w:hAnsi="Times New Roman" w:cs="Times New Roman"/>
          <w:b/>
          <w:bCs/>
          <w:sz w:val="32"/>
          <w:szCs w:val="40"/>
        </w:rPr>
      </w:pPr>
      <w:r w:rsidRPr="00B1162B">
        <w:rPr>
          <w:rFonts w:ascii="Times New Roman" w:eastAsia="方正小标宋简体" w:hAnsi="Times New Roman" w:cs="Times New Roman" w:hint="eastAsia"/>
          <w:b/>
          <w:bCs/>
          <w:sz w:val="32"/>
          <w:szCs w:val="40"/>
        </w:rPr>
        <w:t>专业学位硕</w:t>
      </w:r>
      <w:r w:rsidRPr="00B1162B">
        <w:rPr>
          <w:rFonts w:ascii="Times New Roman" w:eastAsia="方正小标宋简体" w:hAnsi="Times New Roman" w:cs="Times New Roman"/>
          <w:b/>
          <w:bCs/>
          <w:sz w:val="32"/>
          <w:szCs w:val="40"/>
        </w:rPr>
        <w:t>士生导师</w:t>
      </w:r>
      <w:r w:rsidRPr="00B1162B">
        <w:rPr>
          <w:rFonts w:ascii="Times New Roman" w:eastAsia="方正小标宋简体" w:hAnsi="Times New Roman" w:cs="Times New Roman" w:hint="eastAsia"/>
          <w:b/>
          <w:bCs/>
          <w:sz w:val="32"/>
          <w:szCs w:val="40"/>
        </w:rPr>
        <w:t>选聘要求</w:t>
      </w:r>
    </w:p>
    <w:p w:rsidR="00001AAB" w:rsidRPr="00B1162B" w:rsidRDefault="00001AAB" w:rsidP="00001AAB">
      <w:pPr>
        <w:ind w:firstLineChars="200" w:firstLine="562"/>
        <w:jc w:val="left"/>
        <w:rPr>
          <w:rFonts w:ascii="Times New Roman" w:eastAsia="黑体" w:hAnsi="Times New Roman" w:cs="Times New Roman"/>
          <w:b/>
          <w:bCs/>
          <w:sz w:val="28"/>
          <w:szCs w:val="28"/>
        </w:rPr>
      </w:pPr>
      <w:r w:rsidRPr="00B1162B">
        <w:rPr>
          <w:rFonts w:ascii="Times New Roman" w:eastAsia="黑体" w:hAnsi="Times New Roman" w:cs="Times New Roman"/>
          <w:b/>
          <w:bCs/>
          <w:sz w:val="28"/>
          <w:szCs w:val="28"/>
        </w:rPr>
        <w:t>一、近五年科研成果方面必须具备以下条件之一：</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1.</w:t>
      </w:r>
      <w:r w:rsidRPr="00B1162B">
        <w:rPr>
          <w:rFonts w:ascii="Times New Roman" w:hAnsi="Times New Roman" w:cs="Times New Roman" w:hint="eastAsia"/>
          <w:sz w:val="28"/>
          <w:szCs w:val="28"/>
        </w:rPr>
        <w:t>以我校为第一完成单位获得省部级自然科学奖、科技进步奖或技术发明奖及以上奖项</w:t>
      </w:r>
      <w:r w:rsidRPr="00B1162B">
        <w:rPr>
          <w:rFonts w:ascii="Times New Roman" w:hAnsi="Times New Roman" w:cs="Times New Roman" w:hint="eastAsia"/>
          <w:sz w:val="28"/>
          <w:szCs w:val="28"/>
        </w:rPr>
        <w:t>1</w:t>
      </w:r>
      <w:r w:rsidRPr="00B1162B">
        <w:rPr>
          <w:rFonts w:ascii="Times New Roman" w:hAnsi="Times New Roman" w:cs="Times New Roman" w:hint="eastAsia"/>
          <w:sz w:val="28"/>
          <w:szCs w:val="28"/>
        </w:rPr>
        <w:t>项及以上（一等奖所有完成人、二等奖个人排名前三位，三等奖个人排名第一）。</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2.</w:t>
      </w:r>
      <w:r w:rsidRPr="00B1162B">
        <w:rPr>
          <w:rFonts w:ascii="Times New Roman" w:hAnsi="Times New Roman" w:cs="Times New Roman" w:hint="eastAsia"/>
          <w:sz w:val="28"/>
          <w:szCs w:val="28"/>
        </w:rPr>
        <w:t>在本专业领域</w:t>
      </w:r>
      <w:r w:rsidRPr="00B1162B">
        <w:rPr>
          <w:rFonts w:ascii="Times New Roman" w:hAnsi="Times New Roman" w:cs="Times New Roman" w:hint="eastAsia"/>
          <w:sz w:val="28"/>
          <w:szCs w:val="28"/>
        </w:rPr>
        <w:t>SCI</w:t>
      </w:r>
      <w:r w:rsidRPr="00B1162B">
        <w:rPr>
          <w:rFonts w:ascii="Times New Roman" w:hAnsi="Times New Roman" w:cs="Times New Roman" w:hint="eastAsia"/>
          <w:sz w:val="28"/>
          <w:szCs w:val="28"/>
        </w:rPr>
        <w:t>收录期刊发表学术论文</w:t>
      </w:r>
      <w:r w:rsidRPr="00B1162B">
        <w:rPr>
          <w:rFonts w:ascii="Times New Roman" w:hAnsi="Times New Roman" w:cs="Times New Roman" w:hint="eastAsia"/>
          <w:sz w:val="28"/>
          <w:szCs w:val="28"/>
        </w:rPr>
        <w:t>3</w:t>
      </w:r>
      <w:r w:rsidRPr="00B1162B">
        <w:rPr>
          <w:rFonts w:ascii="Times New Roman" w:hAnsi="Times New Roman" w:cs="Times New Roman" w:hint="eastAsia"/>
          <w:sz w:val="28"/>
          <w:szCs w:val="28"/>
        </w:rPr>
        <w:t>篇及以上。</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3.</w:t>
      </w:r>
      <w:r w:rsidRPr="00B1162B">
        <w:rPr>
          <w:rFonts w:ascii="Times New Roman" w:hAnsi="Times New Roman" w:cs="Times New Roman" w:hint="eastAsia"/>
          <w:sz w:val="28"/>
          <w:szCs w:val="28"/>
        </w:rPr>
        <w:t>在本专业领域</w:t>
      </w:r>
      <w:r w:rsidRPr="00B1162B">
        <w:rPr>
          <w:rFonts w:ascii="Times New Roman" w:hAnsi="Times New Roman" w:cs="Times New Roman" w:hint="eastAsia"/>
          <w:sz w:val="28"/>
          <w:szCs w:val="28"/>
        </w:rPr>
        <w:t>CSCD</w:t>
      </w:r>
      <w:r w:rsidRPr="00B1162B">
        <w:rPr>
          <w:rFonts w:ascii="Times New Roman" w:hAnsi="Times New Roman" w:cs="Times New Roman" w:hint="eastAsia"/>
          <w:sz w:val="28"/>
          <w:szCs w:val="28"/>
        </w:rPr>
        <w:t>以上级别刊物发表论文</w:t>
      </w:r>
      <w:r w:rsidRPr="00B1162B">
        <w:rPr>
          <w:rFonts w:ascii="Times New Roman" w:hAnsi="Times New Roman" w:cs="Times New Roman" w:hint="eastAsia"/>
          <w:sz w:val="28"/>
          <w:szCs w:val="28"/>
        </w:rPr>
        <w:t>4</w:t>
      </w:r>
      <w:r w:rsidRPr="00B1162B">
        <w:rPr>
          <w:rFonts w:ascii="Times New Roman" w:hAnsi="Times New Roman" w:cs="Times New Roman" w:hint="eastAsia"/>
          <w:sz w:val="28"/>
          <w:szCs w:val="28"/>
        </w:rPr>
        <w:t>篇以上。</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4.</w:t>
      </w:r>
      <w:r w:rsidRPr="00B1162B">
        <w:rPr>
          <w:rFonts w:ascii="Times New Roman" w:hAnsi="Times New Roman" w:cs="Times New Roman" w:hint="eastAsia"/>
          <w:sz w:val="28"/>
          <w:szCs w:val="28"/>
        </w:rPr>
        <w:t>在国内外高影响力出版社出版学术著作</w:t>
      </w:r>
      <w:r w:rsidRPr="00B1162B">
        <w:rPr>
          <w:rFonts w:ascii="Times New Roman" w:hAnsi="Times New Roman" w:cs="Times New Roman" w:hint="eastAsia"/>
          <w:sz w:val="28"/>
          <w:szCs w:val="28"/>
        </w:rPr>
        <w:t>1</w:t>
      </w:r>
      <w:r w:rsidRPr="00B1162B">
        <w:rPr>
          <w:rFonts w:ascii="Times New Roman" w:hAnsi="Times New Roman" w:cs="Times New Roman" w:hint="eastAsia"/>
          <w:sz w:val="28"/>
          <w:szCs w:val="28"/>
        </w:rPr>
        <w:t>部及以上，且在本专业领域</w:t>
      </w:r>
      <w:r w:rsidRPr="00B1162B">
        <w:rPr>
          <w:rFonts w:ascii="Times New Roman" w:hAnsi="Times New Roman" w:cs="Times New Roman" w:hint="eastAsia"/>
          <w:sz w:val="28"/>
          <w:szCs w:val="28"/>
        </w:rPr>
        <w:t>SCI</w:t>
      </w:r>
      <w:r w:rsidRPr="00B1162B">
        <w:rPr>
          <w:rFonts w:ascii="Times New Roman" w:hAnsi="Times New Roman" w:cs="Times New Roman" w:hint="eastAsia"/>
          <w:sz w:val="28"/>
          <w:szCs w:val="28"/>
        </w:rPr>
        <w:t>收录期刊发表学术论文至少</w:t>
      </w:r>
      <w:r w:rsidRPr="00B1162B">
        <w:rPr>
          <w:rFonts w:ascii="Times New Roman" w:hAnsi="Times New Roman" w:cs="Times New Roman" w:hint="eastAsia"/>
          <w:sz w:val="28"/>
          <w:szCs w:val="28"/>
        </w:rPr>
        <w:t>2</w:t>
      </w:r>
      <w:r w:rsidRPr="00B1162B">
        <w:rPr>
          <w:rFonts w:ascii="Times New Roman" w:hAnsi="Times New Roman" w:cs="Times New Roman" w:hint="eastAsia"/>
          <w:sz w:val="28"/>
          <w:szCs w:val="28"/>
        </w:rPr>
        <w:t>篇。</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5.</w:t>
      </w:r>
      <w:r w:rsidRPr="00B1162B">
        <w:rPr>
          <w:rFonts w:ascii="Times New Roman" w:hAnsi="Times New Roman" w:cs="Times New Roman" w:hint="eastAsia"/>
          <w:sz w:val="28"/>
          <w:szCs w:val="28"/>
        </w:rPr>
        <w:t>以第一发明人获得授权并已转化或应用（应提供企业转化或应用证明）的国家发明专利；或新品种（申请人排名前两位）；或新药证书（申请人排名前四位）。</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6.</w:t>
      </w:r>
      <w:r w:rsidRPr="00B1162B">
        <w:rPr>
          <w:rFonts w:ascii="Times New Roman" w:hAnsi="Times New Roman" w:cs="Times New Roman" w:hint="eastAsia"/>
          <w:sz w:val="28"/>
          <w:szCs w:val="28"/>
        </w:rPr>
        <w:t>申请人研究取得重大科研进展或做出重要贡献的成果，如获得不少于</w:t>
      </w:r>
      <w:r w:rsidRPr="00B1162B">
        <w:rPr>
          <w:rFonts w:ascii="Times New Roman" w:hAnsi="Times New Roman" w:cs="Times New Roman" w:hint="eastAsia"/>
          <w:sz w:val="28"/>
          <w:szCs w:val="28"/>
        </w:rPr>
        <w:t>2</w:t>
      </w:r>
      <w:r w:rsidRPr="00B1162B">
        <w:rPr>
          <w:rFonts w:ascii="Times New Roman" w:hAnsi="Times New Roman" w:cs="Times New Roman" w:hint="eastAsia"/>
          <w:sz w:val="28"/>
          <w:szCs w:val="28"/>
        </w:rPr>
        <w:t>位国内外高水平同行专家（其中至少</w:t>
      </w:r>
      <w:r w:rsidRPr="00B1162B">
        <w:rPr>
          <w:rFonts w:ascii="Times New Roman" w:hAnsi="Times New Roman" w:cs="Times New Roman" w:hint="eastAsia"/>
          <w:sz w:val="28"/>
          <w:szCs w:val="28"/>
        </w:rPr>
        <w:t>1</w:t>
      </w:r>
      <w:r w:rsidRPr="00B1162B">
        <w:rPr>
          <w:rFonts w:ascii="Times New Roman" w:hAnsi="Times New Roman" w:cs="Times New Roman" w:hint="eastAsia"/>
          <w:sz w:val="28"/>
          <w:szCs w:val="28"/>
        </w:rPr>
        <w:t>位为外单位专家，专家为正高职称，任职于与我校同水平及以上高校或最近一轮学科评估为</w:t>
      </w:r>
      <w:r w:rsidRPr="00B1162B">
        <w:rPr>
          <w:rFonts w:ascii="Times New Roman" w:hAnsi="Times New Roman" w:cs="Times New Roman" w:hint="eastAsia"/>
          <w:sz w:val="28"/>
          <w:szCs w:val="28"/>
        </w:rPr>
        <w:t>B</w:t>
      </w:r>
      <w:r w:rsidRPr="00B1162B">
        <w:rPr>
          <w:rFonts w:ascii="Times New Roman" w:hAnsi="Times New Roman" w:cs="Times New Roman" w:hint="eastAsia"/>
          <w:sz w:val="28"/>
          <w:szCs w:val="28"/>
        </w:rPr>
        <w:t>及以上的学科单位）的书面推荐，可不受①、②、③、④条限制。申请人提出申请，同意推荐的专家建议名单由申请人差额提出，由生物与医药专业学位研究生教育指导委员会审核确定，专家书面推荐书将附于通讯评议材料中一并送审（须于专家推荐前予以告知具体的送审流程和送审材料的清单）。在通讯评议中至少送审</w:t>
      </w:r>
      <w:r w:rsidRPr="00B1162B">
        <w:rPr>
          <w:rFonts w:ascii="Times New Roman" w:hAnsi="Times New Roman" w:cs="Times New Roman" w:hint="eastAsia"/>
          <w:sz w:val="28"/>
          <w:szCs w:val="28"/>
        </w:rPr>
        <w:t>3</w:t>
      </w:r>
      <w:r w:rsidRPr="00B1162B">
        <w:rPr>
          <w:rFonts w:ascii="Times New Roman" w:hAnsi="Times New Roman" w:cs="Times New Roman" w:hint="eastAsia"/>
          <w:sz w:val="28"/>
          <w:szCs w:val="28"/>
        </w:rPr>
        <w:t>位专家，需送审全部通过。</w:t>
      </w:r>
    </w:p>
    <w:p w:rsidR="00001AAB" w:rsidRPr="00B1162B" w:rsidRDefault="00001AAB" w:rsidP="00001AAB">
      <w:pPr>
        <w:ind w:leftChars="266" w:left="559"/>
        <w:jc w:val="left"/>
        <w:rPr>
          <w:rFonts w:ascii="Times New Roman" w:eastAsia="黑体" w:hAnsi="Times New Roman" w:cs="Times New Roman"/>
          <w:b/>
          <w:bCs/>
          <w:sz w:val="28"/>
          <w:szCs w:val="28"/>
        </w:rPr>
      </w:pPr>
      <w:r w:rsidRPr="00B1162B">
        <w:rPr>
          <w:rFonts w:ascii="Times New Roman" w:eastAsia="黑体" w:hAnsi="Times New Roman" w:cs="Times New Roman" w:hint="eastAsia"/>
          <w:b/>
          <w:bCs/>
          <w:sz w:val="28"/>
          <w:szCs w:val="28"/>
        </w:rPr>
        <w:t>二、</w:t>
      </w:r>
      <w:r w:rsidRPr="00B1162B">
        <w:rPr>
          <w:rFonts w:ascii="Times New Roman" w:eastAsia="黑体" w:hAnsi="Times New Roman" w:cs="Times New Roman"/>
          <w:b/>
          <w:bCs/>
          <w:sz w:val="28"/>
          <w:szCs w:val="28"/>
        </w:rPr>
        <w:t>近</w:t>
      </w:r>
      <w:r w:rsidRPr="00B1162B">
        <w:rPr>
          <w:rFonts w:ascii="Times New Roman" w:eastAsia="黑体" w:hAnsi="Times New Roman" w:cs="Times New Roman" w:hint="eastAsia"/>
          <w:b/>
          <w:bCs/>
          <w:sz w:val="28"/>
          <w:szCs w:val="28"/>
        </w:rPr>
        <w:t>五</w:t>
      </w:r>
      <w:r w:rsidRPr="00B1162B">
        <w:rPr>
          <w:rFonts w:ascii="Times New Roman" w:eastAsia="黑体" w:hAnsi="Times New Roman" w:cs="Times New Roman"/>
          <w:b/>
          <w:bCs/>
          <w:sz w:val="28"/>
          <w:szCs w:val="28"/>
        </w:rPr>
        <w:t>年的科研项目</w:t>
      </w:r>
      <w:r w:rsidRPr="00B1162B">
        <w:rPr>
          <w:rFonts w:ascii="Times New Roman" w:eastAsia="黑体" w:hAnsi="Times New Roman" w:cs="Times New Roman"/>
          <w:b/>
          <w:bCs/>
          <w:sz w:val="28"/>
          <w:szCs w:val="28"/>
        </w:rPr>
        <w:t>(</w:t>
      </w:r>
      <w:r w:rsidRPr="00B1162B">
        <w:rPr>
          <w:rFonts w:ascii="Times New Roman" w:eastAsia="黑体" w:hAnsi="Times New Roman" w:cs="Times New Roman"/>
          <w:b/>
          <w:bCs/>
          <w:sz w:val="28"/>
          <w:szCs w:val="28"/>
        </w:rPr>
        <w:t>经费</w:t>
      </w:r>
      <w:r w:rsidRPr="00B1162B">
        <w:rPr>
          <w:rFonts w:ascii="Times New Roman" w:eastAsia="黑体" w:hAnsi="Times New Roman" w:cs="Times New Roman"/>
          <w:b/>
          <w:bCs/>
          <w:sz w:val="28"/>
          <w:szCs w:val="28"/>
        </w:rPr>
        <w:t>)</w:t>
      </w:r>
      <w:r w:rsidRPr="00B1162B">
        <w:rPr>
          <w:rFonts w:ascii="Times New Roman" w:eastAsia="黑体" w:hAnsi="Times New Roman" w:cs="Times New Roman"/>
          <w:b/>
          <w:bCs/>
          <w:sz w:val="28"/>
          <w:szCs w:val="28"/>
        </w:rPr>
        <w:t>达到下列要求之一：</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lastRenderedPageBreak/>
        <w:t>1.</w:t>
      </w:r>
      <w:r w:rsidRPr="00B1162B">
        <w:rPr>
          <w:rFonts w:ascii="Times New Roman" w:hAnsi="Times New Roman" w:cs="Times New Roman" w:hint="eastAsia"/>
          <w:sz w:val="28"/>
          <w:szCs w:val="28"/>
        </w:rPr>
        <w:t>主持</w:t>
      </w:r>
      <w:r w:rsidRPr="00B1162B">
        <w:rPr>
          <w:rFonts w:ascii="Times New Roman" w:hAnsi="Times New Roman" w:cs="Times New Roman" w:hint="eastAsia"/>
          <w:sz w:val="28"/>
          <w:szCs w:val="28"/>
        </w:rPr>
        <w:t>1</w:t>
      </w:r>
      <w:r w:rsidRPr="00B1162B">
        <w:rPr>
          <w:rFonts w:ascii="Times New Roman" w:hAnsi="Times New Roman" w:cs="Times New Roman" w:hint="eastAsia"/>
          <w:sz w:val="28"/>
          <w:szCs w:val="28"/>
        </w:rPr>
        <w:t>项国家级科研项目（包括国家自然科学基金青年科学基金项目、地区科学基金项目、一年或两年期的项目、国际合作项目）</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2.</w:t>
      </w:r>
      <w:r w:rsidRPr="00B1162B">
        <w:rPr>
          <w:rFonts w:ascii="Times New Roman" w:hAnsi="Times New Roman" w:cs="Times New Roman" w:hint="eastAsia"/>
          <w:sz w:val="28"/>
          <w:szCs w:val="28"/>
        </w:rPr>
        <w:t>主持</w:t>
      </w:r>
      <w:r w:rsidRPr="00B1162B">
        <w:rPr>
          <w:rFonts w:ascii="Times New Roman" w:hAnsi="Times New Roman" w:cs="Times New Roman" w:hint="eastAsia"/>
          <w:sz w:val="28"/>
          <w:szCs w:val="28"/>
        </w:rPr>
        <w:t>2</w:t>
      </w:r>
      <w:r w:rsidRPr="00B1162B">
        <w:rPr>
          <w:rFonts w:ascii="Times New Roman" w:hAnsi="Times New Roman" w:cs="Times New Roman" w:hint="eastAsia"/>
          <w:sz w:val="28"/>
          <w:szCs w:val="28"/>
        </w:rPr>
        <w:t>项省部级科研项目。</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3.</w:t>
      </w:r>
      <w:r w:rsidRPr="00B1162B">
        <w:rPr>
          <w:rFonts w:ascii="Times New Roman" w:hAnsi="Times New Roman" w:cs="Times New Roman" w:hint="eastAsia"/>
          <w:sz w:val="28"/>
          <w:szCs w:val="28"/>
        </w:rPr>
        <w:t>到账</w:t>
      </w:r>
      <w:proofErr w:type="gramStart"/>
      <w:r w:rsidRPr="00B1162B">
        <w:rPr>
          <w:rFonts w:ascii="Times New Roman" w:hAnsi="Times New Roman" w:cs="Times New Roman" w:hint="eastAsia"/>
          <w:sz w:val="28"/>
          <w:szCs w:val="28"/>
        </w:rPr>
        <w:t>总科研</w:t>
      </w:r>
      <w:proofErr w:type="gramEnd"/>
      <w:r w:rsidRPr="00B1162B">
        <w:rPr>
          <w:rFonts w:ascii="Times New Roman" w:hAnsi="Times New Roman" w:cs="Times New Roman" w:hint="eastAsia"/>
          <w:sz w:val="28"/>
          <w:szCs w:val="28"/>
        </w:rPr>
        <w:t>经费累计</w:t>
      </w:r>
      <w:r w:rsidRPr="00B1162B">
        <w:rPr>
          <w:rFonts w:ascii="Times New Roman" w:hAnsi="Times New Roman" w:cs="Times New Roman" w:hint="eastAsia"/>
          <w:sz w:val="28"/>
          <w:szCs w:val="28"/>
        </w:rPr>
        <w:t>60</w:t>
      </w:r>
      <w:r w:rsidRPr="00B1162B">
        <w:rPr>
          <w:rFonts w:ascii="Times New Roman" w:hAnsi="Times New Roman" w:cs="Times New Roman" w:hint="eastAsia"/>
          <w:sz w:val="28"/>
          <w:szCs w:val="28"/>
        </w:rPr>
        <w:t>万元以上。</w:t>
      </w:r>
    </w:p>
    <w:p w:rsidR="00001AAB" w:rsidRPr="00B1162B" w:rsidRDefault="00001AAB" w:rsidP="00001AAB">
      <w:pPr>
        <w:ind w:firstLineChars="200" w:firstLine="562"/>
        <w:jc w:val="left"/>
        <w:rPr>
          <w:rFonts w:ascii="Times New Roman" w:eastAsia="黑体" w:hAnsi="Times New Roman" w:cs="Times New Roman"/>
          <w:b/>
          <w:bCs/>
          <w:sz w:val="28"/>
          <w:szCs w:val="28"/>
        </w:rPr>
      </w:pPr>
      <w:r w:rsidRPr="00B1162B">
        <w:rPr>
          <w:rFonts w:ascii="Times New Roman" w:eastAsia="黑体" w:hAnsi="Times New Roman" w:cs="Times New Roman" w:hint="eastAsia"/>
          <w:b/>
          <w:bCs/>
          <w:sz w:val="28"/>
          <w:szCs w:val="28"/>
        </w:rPr>
        <w:t>三、附则</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1.</w:t>
      </w:r>
      <w:r w:rsidRPr="00B1162B">
        <w:rPr>
          <w:rFonts w:ascii="Times New Roman" w:hAnsi="Times New Roman" w:cs="Times New Roman" w:hint="eastAsia"/>
          <w:sz w:val="28"/>
          <w:szCs w:val="28"/>
        </w:rPr>
        <w:t>申请人申报前一年同行评教结果为</w:t>
      </w:r>
      <w:r w:rsidRPr="00B1162B">
        <w:rPr>
          <w:rFonts w:ascii="Times New Roman" w:hAnsi="Times New Roman" w:cs="Times New Roman" w:hint="eastAsia"/>
          <w:sz w:val="28"/>
          <w:szCs w:val="28"/>
        </w:rPr>
        <w:t>B</w:t>
      </w:r>
      <w:r w:rsidRPr="00B1162B">
        <w:rPr>
          <w:rFonts w:ascii="Times New Roman" w:hAnsi="Times New Roman" w:cs="Times New Roman" w:hint="eastAsia"/>
          <w:sz w:val="28"/>
          <w:szCs w:val="28"/>
        </w:rPr>
        <w:t>级及以上；</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2.</w:t>
      </w:r>
      <w:r w:rsidRPr="00B1162B">
        <w:rPr>
          <w:rFonts w:ascii="Times New Roman" w:hAnsi="Times New Roman" w:cs="Times New Roman" w:hint="eastAsia"/>
          <w:sz w:val="28"/>
          <w:szCs w:val="28"/>
        </w:rPr>
        <w:t>讲师（或相当于讲师专业技术职务）申请人必须主持在</w:t>
      </w:r>
      <w:proofErr w:type="gramStart"/>
      <w:r w:rsidRPr="00B1162B">
        <w:rPr>
          <w:rFonts w:ascii="Times New Roman" w:hAnsi="Times New Roman" w:cs="Times New Roman" w:hint="eastAsia"/>
          <w:sz w:val="28"/>
          <w:szCs w:val="28"/>
        </w:rPr>
        <w:t>研</w:t>
      </w:r>
      <w:proofErr w:type="gramEnd"/>
      <w:r w:rsidRPr="00B1162B">
        <w:rPr>
          <w:rFonts w:ascii="Times New Roman" w:hAnsi="Times New Roman" w:cs="Times New Roman" w:hint="eastAsia"/>
          <w:sz w:val="28"/>
          <w:szCs w:val="28"/>
        </w:rPr>
        <w:t>的国家级科研项目（包括国家自然科学基金青年科学基金项目、地区科学基金项目、一年或两年期的项目、国际合作项目）；</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3.</w:t>
      </w:r>
      <w:r w:rsidRPr="00B1162B">
        <w:rPr>
          <w:rFonts w:ascii="Times New Roman" w:hAnsi="Times New Roman" w:cs="Times New Roman" w:hint="eastAsia"/>
          <w:sz w:val="28"/>
          <w:szCs w:val="28"/>
        </w:rPr>
        <w:t>科研成果、科研项目及到账经费的第一署名、依托单位必须为兰州大学（近五年新引进人才不受此项要求）；</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4.</w:t>
      </w:r>
      <w:r w:rsidRPr="00B1162B">
        <w:rPr>
          <w:rFonts w:ascii="Times New Roman" w:hAnsi="Times New Roman" w:cs="Times New Roman" w:hint="eastAsia"/>
          <w:sz w:val="28"/>
          <w:szCs w:val="28"/>
        </w:rPr>
        <w:t>学术论文要求申请者为第一作者或通讯作者（其指导的研究生为第一作者）；学术著作要求申请人为主编；或由生物与医药专业学位研究生教育指导委员会讨论认定为学术论文或著作的主要作者；</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5.</w:t>
      </w:r>
      <w:r w:rsidRPr="00B1162B">
        <w:rPr>
          <w:rFonts w:ascii="Times New Roman" w:hAnsi="Times New Roman" w:cs="Times New Roman"/>
          <w:sz w:val="28"/>
          <w:szCs w:val="28"/>
        </w:rPr>
        <w:t>学院国内外高影响力出版社名单见附录。</w:t>
      </w:r>
      <w:r w:rsidRPr="00B1162B">
        <w:rPr>
          <w:rFonts w:ascii="Times New Roman" w:hAnsi="Times New Roman" w:cs="Times New Roman" w:hint="eastAsia"/>
          <w:sz w:val="28"/>
          <w:szCs w:val="28"/>
        </w:rPr>
        <w:t>兰州大学其他学院认定的国内外高影响力出版社均予以认可，其他具有较高学术影响力的学术著作须经生物与医药专业学位研究生教育指导委员会讨论进行认定；</w:t>
      </w:r>
    </w:p>
    <w:p w:rsidR="00001AAB" w:rsidRPr="00B1162B" w:rsidRDefault="00001AAB" w:rsidP="00001AAB">
      <w:pPr>
        <w:ind w:firstLineChars="200" w:firstLine="560"/>
        <w:jc w:val="left"/>
        <w:rPr>
          <w:rFonts w:ascii="Times New Roman" w:hAnsi="Times New Roman" w:cs="Times New Roman"/>
          <w:sz w:val="28"/>
          <w:szCs w:val="28"/>
        </w:rPr>
      </w:pPr>
      <w:r w:rsidRPr="00B1162B">
        <w:rPr>
          <w:rFonts w:ascii="Times New Roman" w:hAnsi="Times New Roman" w:cs="Times New Roman" w:hint="eastAsia"/>
          <w:sz w:val="28"/>
          <w:szCs w:val="28"/>
        </w:rPr>
        <w:t>6.</w:t>
      </w:r>
      <w:r w:rsidRPr="00B1162B">
        <w:rPr>
          <w:rFonts w:ascii="Times New Roman" w:hAnsi="Times New Roman" w:cs="Times New Roman" w:hint="eastAsia"/>
          <w:sz w:val="28"/>
          <w:szCs w:val="28"/>
        </w:rPr>
        <w:t>最终解释权归兰州大学生物与医药专业学位研究生教育指导委员会和学位</w:t>
      </w:r>
      <w:proofErr w:type="gramStart"/>
      <w:r w:rsidRPr="00B1162B">
        <w:rPr>
          <w:rFonts w:ascii="Times New Roman" w:hAnsi="Times New Roman" w:cs="Times New Roman" w:hint="eastAsia"/>
          <w:sz w:val="28"/>
          <w:szCs w:val="28"/>
        </w:rPr>
        <w:t>评定分</w:t>
      </w:r>
      <w:proofErr w:type="gramEnd"/>
      <w:r w:rsidRPr="00B1162B">
        <w:rPr>
          <w:rFonts w:ascii="Times New Roman" w:hAnsi="Times New Roman" w:cs="Times New Roman" w:hint="eastAsia"/>
          <w:sz w:val="28"/>
          <w:szCs w:val="28"/>
        </w:rPr>
        <w:t>委员会。</w:t>
      </w:r>
    </w:p>
    <w:p w:rsidR="00001AAB" w:rsidRPr="00B1162B" w:rsidRDefault="00001AAB" w:rsidP="00001AAB">
      <w:pPr>
        <w:ind w:firstLineChars="200" w:firstLine="560"/>
        <w:jc w:val="left"/>
        <w:rPr>
          <w:rFonts w:ascii="Times New Roman" w:hAnsi="Times New Roman" w:cs="Times New Roman"/>
          <w:sz w:val="28"/>
          <w:szCs w:val="28"/>
        </w:rPr>
      </w:pPr>
    </w:p>
    <w:p w:rsidR="00000000" w:rsidRPr="00001AAB" w:rsidRDefault="00001AAB"/>
    <w:sectPr w:rsidR="00000000" w:rsidRPr="00001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AAB" w:rsidRDefault="00001AAB" w:rsidP="00001AAB">
      <w:r>
        <w:separator/>
      </w:r>
    </w:p>
  </w:endnote>
  <w:endnote w:type="continuationSeparator" w:id="1">
    <w:p w:rsidR="00001AAB" w:rsidRDefault="00001AAB" w:rsidP="00001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AAB" w:rsidRDefault="00001AAB" w:rsidP="00001AAB">
      <w:r>
        <w:separator/>
      </w:r>
    </w:p>
  </w:footnote>
  <w:footnote w:type="continuationSeparator" w:id="1">
    <w:p w:rsidR="00001AAB" w:rsidRDefault="00001AAB" w:rsidP="00001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AAB"/>
    <w:rsid w:val="00001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A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1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1AAB"/>
    <w:rPr>
      <w:sz w:val="18"/>
      <w:szCs w:val="18"/>
    </w:rPr>
  </w:style>
  <w:style w:type="paragraph" w:styleId="a4">
    <w:name w:val="footer"/>
    <w:basedOn w:val="a"/>
    <w:link w:val="Char0"/>
    <w:uiPriority w:val="99"/>
    <w:semiHidden/>
    <w:unhideWhenUsed/>
    <w:rsid w:val="00001A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1A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2022-05-01T09:19:00Z</dcterms:created>
  <dcterms:modified xsi:type="dcterms:W3CDTF">2022-05-01T09:19:00Z</dcterms:modified>
</cp:coreProperties>
</file>