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3F1F" w14:textId="77777777" w:rsidR="0068190B" w:rsidRDefault="0068190B" w:rsidP="0068190B">
      <w:pPr>
        <w:jc w:val="center"/>
        <w:rPr>
          <w:rFonts w:ascii="黑体" w:eastAsia="黑体" w:hAnsi="黑体"/>
          <w:sz w:val="44"/>
          <w:szCs w:val="44"/>
        </w:rPr>
      </w:pPr>
      <w:r w:rsidRPr="0068190B">
        <w:rPr>
          <w:rFonts w:ascii="黑体" w:eastAsia="黑体" w:hAnsi="黑体" w:hint="eastAsia"/>
          <w:sz w:val="44"/>
          <w:szCs w:val="44"/>
        </w:rPr>
        <w:t>生命科学学院天演楼</w:t>
      </w:r>
      <w:r w:rsidRPr="0068190B">
        <w:rPr>
          <w:rFonts w:ascii="黑体" w:eastAsia="黑体" w:hAnsi="黑体"/>
          <w:sz w:val="44"/>
          <w:szCs w:val="44"/>
        </w:rPr>
        <w:t>319实验室事故</w:t>
      </w:r>
    </w:p>
    <w:p w14:paraId="38B2295F" w14:textId="0F813AD7" w:rsidR="002B6A9E" w:rsidRDefault="0068190B" w:rsidP="0068190B">
      <w:pPr>
        <w:jc w:val="center"/>
        <w:rPr>
          <w:rFonts w:ascii="黑体" w:eastAsia="黑体" w:hAnsi="黑体"/>
          <w:sz w:val="44"/>
          <w:szCs w:val="44"/>
        </w:rPr>
      </w:pPr>
      <w:r w:rsidRPr="0068190B">
        <w:rPr>
          <w:rFonts w:ascii="黑体" w:eastAsia="黑体" w:hAnsi="黑体" w:hint="eastAsia"/>
          <w:sz w:val="44"/>
          <w:szCs w:val="44"/>
        </w:rPr>
        <w:t>调查</w:t>
      </w:r>
      <w:r w:rsidRPr="0068190B">
        <w:rPr>
          <w:rFonts w:ascii="黑体" w:eastAsia="黑体" w:hAnsi="黑体"/>
          <w:sz w:val="44"/>
          <w:szCs w:val="44"/>
        </w:rPr>
        <w:t>整改报告</w:t>
      </w:r>
    </w:p>
    <w:p w14:paraId="6BBB14E2" w14:textId="08B420AA" w:rsidR="0068190B" w:rsidRDefault="0068190B" w:rsidP="0068190B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实验室与设备管理处：</w:t>
      </w:r>
    </w:p>
    <w:p w14:paraId="0155D82D" w14:textId="766525A2" w:rsidR="0068190B" w:rsidRDefault="0080588E" w:rsidP="00B10750">
      <w:pPr>
        <w:ind w:firstLine="56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年7月9日1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点4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分左右，学院天演楼3</w:t>
      </w:r>
      <w:r>
        <w:rPr>
          <w:rFonts w:ascii="仿宋" w:eastAsia="仿宋" w:hAnsi="仿宋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实验室在清理废旧药品试剂时，</w:t>
      </w:r>
      <w:r w:rsidR="00821967">
        <w:rPr>
          <w:rFonts w:ascii="仿宋" w:eastAsia="仿宋" w:hAnsi="仿宋" w:hint="eastAsia"/>
          <w:sz w:val="28"/>
          <w:szCs w:val="28"/>
        </w:rPr>
        <w:t>一瓶不明废旧试剂迅速发热并</w:t>
      </w:r>
      <w:r w:rsidR="00580C98">
        <w:rPr>
          <w:rFonts w:ascii="仿宋" w:eastAsia="仿宋" w:hAnsi="仿宋" w:hint="eastAsia"/>
          <w:sz w:val="28"/>
          <w:szCs w:val="28"/>
        </w:rPr>
        <w:t>产生大量刺激性烟雾</w:t>
      </w:r>
      <w:r w:rsidR="00821967">
        <w:rPr>
          <w:rFonts w:ascii="仿宋" w:eastAsia="仿宋" w:hAnsi="仿宋" w:hint="eastAsia"/>
          <w:sz w:val="28"/>
          <w:szCs w:val="28"/>
        </w:rPr>
        <w:t>，</w:t>
      </w:r>
      <w:r w:rsidR="00580C98">
        <w:rPr>
          <w:rFonts w:ascii="仿宋" w:eastAsia="仿宋" w:hAnsi="仿宋" w:hint="eastAsia"/>
          <w:sz w:val="28"/>
          <w:szCs w:val="28"/>
        </w:rPr>
        <w:t>引发烟雾报警器报警</w:t>
      </w:r>
      <w:r w:rsidR="00821967">
        <w:rPr>
          <w:rFonts w:ascii="仿宋" w:eastAsia="仿宋" w:hAnsi="仿宋" w:hint="eastAsia"/>
          <w:sz w:val="28"/>
          <w:szCs w:val="28"/>
        </w:rPr>
        <w:t>，操作人员立即对</w:t>
      </w:r>
      <w:r w:rsidR="001E119F">
        <w:rPr>
          <w:rFonts w:ascii="仿宋" w:eastAsia="仿宋" w:hAnsi="仿宋" w:hint="eastAsia"/>
          <w:sz w:val="28"/>
          <w:szCs w:val="28"/>
        </w:rPr>
        <w:t>该试剂采取降温处理后烟雾停止</w:t>
      </w:r>
      <w:r w:rsidR="00B10750">
        <w:rPr>
          <w:rFonts w:ascii="仿宋" w:eastAsia="仿宋" w:hAnsi="仿宋" w:hint="eastAsia"/>
          <w:sz w:val="28"/>
          <w:szCs w:val="28"/>
        </w:rPr>
        <w:t>产生，</w:t>
      </w:r>
      <w:r w:rsidR="001E119F">
        <w:rPr>
          <w:rFonts w:ascii="仿宋" w:eastAsia="仿宋" w:hAnsi="仿宋" w:hint="eastAsia"/>
          <w:sz w:val="28"/>
          <w:szCs w:val="28"/>
        </w:rPr>
        <w:t>事故未造成人员</w:t>
      </w:r>
      <w:r w:rsidR="00B3767A">
        <w:rPr>
          <w:rFonts w:ascii="仿宋" w:eastAsia="仿宋" w:hAnsi="仿宋" w:hint="eastAsia"/>
          <w:sz w:val="28"/>
          <w:szCs w:val="28"/>
        </w:rPr>
        <w:t>受伤和</w:t>
      </w:r>
      <w:bookmarkStart w:id="0" w:name="_GoBack"/>
      <w:bookmarkEnd w:id="0"/>
      <w:r w:rsidR="001E119F">
        <w:rPr>
          <w:rFonts w:ascii="仿宋" w:eastAsia="仿宋" w:hAnsi="仿宋" w:hint="eastAsia"/>
          <w:sz w:val="28"/>
          <w:szCs w:val="28"/>
        </w:rPr>
        <w:t>财产损失。</w:t>
      </w:r>
    </w:p>
    <w:p w14:paraId="55912B34" w14:textId="6FFC563D" w:rsidR="00B10750" w:rsidRDefault="00B10750" w:rsidP="00B10750">
      <w:pPr>
        <w:ind w:firstLine="56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事故发生十分钟内，学院党委书记刘芳</w:t>
      </w:r>
      <w:r w:rsidR="00C21B24">
        <w:rPr>
          <w:rFonts w:ascii="仿宋" w:eastAsia="仿宋" w:hAnsi="仿宋" w:hint="eastAsia"/>
          <w:sz w:val="28"/>
          <w:szCs w:val="28"/>
        </w:rPr>
        <w:t>、院务主管王勇和学院安全员赵晶到达事故现场，对事故原因进行了调查，并现场指导了事故的善后处理事宜。</w:t>
      </w:r>
    </w:p>
    <w:p w14:paraId="3E855FF7" w14:textId="3B13C279" w:rsidR="00FD47D1" w:rsidRDefault="00FD47D1" w:rsidP="00B10750">
      <w:pPr>
        <w:ind w:firstLine="56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经调查发现，3</w:t>
      </w:r>
      <w:r>
        <w:rPr>
          <w:rFonts w:ascii="仿宋" w:eastAsia="仿宋" w:hAnsi="仿宋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实验室因历史原因，存有大量废旧</w:t>
      </w:r>
      <w:r w:rsidR="00AA1BAB">
        <w:rPr>
          <w:rFonts w:ascii="仿宋" w:eastAsia="仿宋" w:hAnsi="仿宋" w:hint="eastAsia"/>
          <w:sz w:val="28"/>
          <w:szCs w:val="28"/>
        </w:rPr>
        <w:t>过期药品试剂，实验室负责人邵宝平老师要求实验室研究生</w:t>
      </w:r>
      <w:r w:rsidR="00840211">
        <w:rPr>
          <w:rFonts w:ascii="仿宋" w:eastAsia="仿宋" w:hAnsi="仿宋" w:hint="eastAsia"/>
          <w:sz w:val="28"/>
          <w:szCs w:val="28"/>
        </w:rPr>
        <w:t>负责</w:t>
      </w:r>
      <w:r w:rsidR="00AA1BAB">
        <w:rPr>
          <w:rFonts w:ascii="仿宋" w:eastAsia="仿宋" w:hAnsi="仿宋" w:hint="eastAsia"/>
          <w:sz w:val="28"/>
          <w:szCs w:val="28"/>
        </w:rPr>
        <w:t>处理</w:t>
      </w:r>
      <w:r w:rsidR="0055250A">
        <w:rPr>
          <w:rFonts w:ascii="仿宋" w:eastAsia="仿宋" w:hAnsi="仿宋" w:hint="eastAsia"/>
          <w:sz w:val="28"/>
          <w:szCs w:val="28"/>
        </w:rPr>
        <w:t>，</w:t>
      </w:r>
      <w:r w:rsidR="00840211">
        <w:rPr>
          <w:rFonts w:ascii="仿宋" w:eastAsia="仿宋" w:hAnsi="仿宋" w:hint="eastAsia"/>
          <w:sz w:val="28"/>
          <w:szCs w:val="28"/>
        </w:rPr>
        <w:t>研究生并无药品试剂处理的相关经验，操作在相对封闭空间中进行，产生烟雾的药品</w:t>
      </w:r>
      <w:r w:rsidR="00D77899">
        <w:rPr>
          <w:rFonts w:ascii="仿宋" w:eastAsia="仿宋" w:hAnsi="仿宋" w:hint="eastAsia"/>
          <w:sz w:val="28"/>
          <w:szCs w:val="28"/>
        </w:rPr>
        <w:t>为未知强氧化剂，导致了事故的发生。</w:t>
      </w:r>
    </w:p>
    <w:p w14:paraId="4F8A7973" w14:textId="464FBC43" w:rsidR="00D77899" w:rsidRDefault="00D77899" w:rsidP="0055250A">
      <w:pPr>
        <w:ind w:firstLine="56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事故发生后，学院党委书记刘芳对事故的主要责任人邵宝平老师进行了电话约谈，</w:t>
      </w:r>
      <w:r w:rsidR="00182B22" w:rsidRPr="00182B22">
        <w:rPr>
          <w:rFonts w:ascii="仿宋" w:eastAsia="仿宋" w:hAnsi="仿宋" w:hint="eastAsia"/>
          <w:sz w:val="28"/>
          <w:szCs w:val="28"/>
        </w:rPr>
        <w:t>院务主管王勇和学院安全员赵晶</w:t>
      </w:r>
      <w:r w:rsidR="00182B22">
        <w:rPr>
          <w:rFonts w:ascii="仿宋" w:eastAsia="仿宋" w:hAnsi="仿宋" w:hint="eastAsia"/>
          <w:sz w:val="28"/>
          <w:szCs w:val="28"/>
        </w:rPr>
        <w:t>和邵宝平老师进行了当面约谈，并按照</w:t>
      </w:r>
      <w:r w:rsidR="00182B22" w:rsidRPr="00182B22">
        <w:rPr>
          <w:rFonts w:ascii="仿宋" w:eastAsia="仿宋" w:hAnsi="仿宋" w:hint="eastAsia"/>
          <w:sz w:val="28"/>
          <w:szCs w:val="28"/>
        </w:rPr>
        <w:t>《生命科学学院实验室安全隐患及事故处理办法》中的规定对</w:t>
      </w:r>
      <w:r w:rsidR="00182B22">
        <w:rPr>
          <w:rFonts w:ascii="仿宋" w:eastAsia="仿宋" w:hAnsi="仿宋" w:hint="eastAsia"/>
          <w:sz w:val="28"/>
          <w:szCs w:val="28"/>
        </w:rPr>
        <w:t>该</w:t>
      </w:r>
      <w:r w:rsidR="00182B22" w:rsidRPr="00182B22">
        <w:rPr>
          <w:rFonts w:ascii="仿宋" w:eastAsia="仿宋" w:hAnsi="仿宋" w:hint="eastAsia"/>
          <w:sz w:val="28"/>
          <w:szCs w:val="28"/>
        </w:rPr>
        <w:t>实验室</w:t>
      </w:r>
      <w:r w:rsidR="00182B22">
        <w:rPr>
          <w:rFonts w:ascii="仿宋" w:eastAsia="仿宋" w:hAnsi="仿宋" w:hint="eastAsia"/>
          <w:sz w:val="28"/>
          <w:szCs w:val="28"/>
        </w:rPr>
        <w:t>书面下达了《</w:t>
      </w:r>
      <w:r w:rsidR="0055250A" w:rsidRPr="0055250A">
        <w:rPr>
          <w:rFonts w:ascii="仿宋" w:eastAsia="仿宋" w:hAnsi="仿宋" w:hint="eastAsia"/>
          <w:sz w:val="28"/>
          <w:szCs w:val="28"/>
        </w:rPr>
        <w:t>生命科学学院实验室安全隐患限期整改通知书</w:t>
      </w:r>
      <w:r w:rsidR="00182B22">
        <w:rPr>
          <w:rFonts w:ascii="仿宋" w:eastAsia="仿宋" w:hAnsi="仿宋" w:hint="eastAsia"/>
          <w:sz w:val="28"/>
          <w:szCs w:val="28"/>
        </w:rPr>
        <w:t>》</w:t>
      </w:r>
      <w:r w:rsidR="0055250A">
        <w:rPr>
          <w:rFonts w:ascii="仿宋" w:eastAsia="仿宋" w:hAnsi="仿宋" w:hint="eastAsia"/>
          <w:sz w:val="28"/>
          <w:szCs w:val="28"/>
        </w:rPr>
        <w:t>。</w:t>
      </w:r>
    </w:p>
    <w:p w14:paraId="7BF63725" w14:textId="64E9584A" w:rsidR="0055250A" w:rsidRDefault="005137AC" w:rsidP="0055250A">
      <w:pPr>
        <w:ind w:firstLine="56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学院要求天演楼3</w:t>
      </w:r>
      <w:r>
        <w:rPr>
          <w:rFonts w:ascii="仿宋" w:eastAsia="仿宋" w:hAnsi="仿宋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实验室对此次事故高度重视，对实验室内剩余的废旧药品试剂进行妥善封存保管，不得私自进行处置。</w:t>
      </w:r>
      <w:r w:rsidR="00E76D8E">
        <w:rPr>
          <w:rFonts w:ascii="仿宋" w:eastAsia="仿宋" w:hAnsi="仿宋" w:hint="eastAsia"/>
          <w:sz w:val="28"/>
          <w:szCs w:val="28"/>
        </w:rPr>
        <w:t>待</w:t>
      </w:r>
      <w:r w:rsidR="00280F68">
        <w:rPr>
          <w:rFonts w:ascii="仿宋" w:eastAsia="仿宋" w:hAnsi="仿宋" w:hint="eastAsia"/>
          <w:sz w:val="28"/>
          <w:szCs w:val="28"/>
        </w:rPr>
        <w:t>学校统一处置废旧试剂药品试剂时，交由专业的回收公司进行处置。</w:t>
      </w:r>
      <w:r w:rsidR="00AF092E">
        <w:rPr>
          <w:rFonts w:ascii="仿宋" w:eastAsia="仿宋" w:hAnsi="仿宋" w:hint="eastAsia"/>
          <w:sz w:val="28"/>
          <w:szCs w:val="28"/>
        </w:rPr>
        <w:lastRenderedPageBreak/>
        <w:t>同时对实验室的安全隐患进行全面排查和整改。</w:t>
      </w:r>
    </w:p>
    <w:p w14:paraId="745D83FB" w14:textId="48140F59" w:rsidR="00AF092E" w:rsidRDefault="009A67BD" w:rsidP="0055250A">
      <w:pPr>
        <w:ind w:firstLine="56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同时，学院在此次事故发生后，要提高认识和警惕，对学院其它存在同样问题的实验室进行排查和教育，加强</w:t>
      </w:r>
      <w:r w:rsidR="00514365">
        <w:rPr>
          <w:rFonts w:ascii="仿宋" w:eastAsia="仿宋" w:hAnsi="仿宋" w:hint="eastAsia"/>
          <w:sz w:val="28"/>
          <w:szCs w:val="28"/>
        </w:rPr>
        <w:t>废旧药品试剂的存储、管理和处置。</w:t>
      </w:r>
    </w:p>
    <w:p w14:paraId="449DA26C" w14:textId="4E65F32C" w:rsidR="00514365" w:rsidRDefault="00514365" w:rsidP="0055250A">
      <w:pPr>
        <w:ind w:firstLine="56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</w:t>
      </w:r>
      <w:r>
        <w:rPr>
          <w:rFonts w:ascii="仿宋" w:eastAsia="仿宋" w:hAnsi="仿宋" w:hint="eastAsia"/>
          <w:sz w:val="28"/>
          <w:szCs w:val="28"/>
        </w:rPr>
        <w:t>生命科学学院</w:t>
      </w:r>
    </w:p>
    <w:p w14:paraId="382ECEDA" w14:textId="06463C93" w:rsidR="00514365" w:rsidRPr="00FD47D1" w:rsidRDefault="00514365" w:rsidP="0055250A">
      <w:pPr>
        <w:ind w:firstLine="56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        2021年7月14日</w:t>
      </w:r>
    </w:p>
    <w:sectPr w:rsidR="00514365" w:rsidRPr="00FD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A7"/>
    <w:rsid w:val="00182B22"/>
    <w:rsid w:val="001E119F"/>
    <w:rsid w:val="00280F68"/>
    <w:rsid w:val="002B6A9E"/>
    <w:rsid w:val="005137AC"/>
    <w:rsid w:val="00514365"/>
    <w:rsid w:val="0055250A"/>
    <w:rsid w:val="00580C98"/>
    <w:rsid w:val="0068190B"/>
    <w:rsid w:val="006B0344"/>
    <w:rsid w:val="0080588E"/>
    <w:rsid w:val="00821967"/>
    <w:rsid w:val="00840211"/>
    <w:rsid w:val="009A67BD"/>
    <w:rsid w:val="00AA1BAB"/>
    <w:rsid w:val="00AF092E"/>
    <w:rsid w:val="00B10750"/>
    <w:rsid w:val="00B3767A"/>
    <w:rsid w:val="00C21B24"/>
    <w:rsid w:val="00D77899"/>
    <w:rsid w:val="00E76D8E"/>
    <w:rsid w:val="00E91CA7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0C77"/>
  <w15:chartTrackingRefBased/>
  <w15:docId w15:val="{EFDF26B4-CFA4-4138-836F-EECA8238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5</cp:revision>
  <dcterms:created xsi:type="dcterms:W3CDTF">2021-07-14T09:01:00Z</dcterms:created>
  <dcterms:modified xsi:type="dcterms:W3CDTF">2021-07-14T10:21:00Z</dcterms:modified>
</cp:coreProperties>
</file>